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7AB30">
      <w:pPr>
        <w:spacing w:before="120" w:beforeLines="50" w:line="480" w:lineRule="exact"/>
        <w:rPr>
          <w:rFonts w:hint="eastAsia" w:ascii="仿宋" w:hAnsi="仿宋" w:eastAsia="仿宋" w:cs="仿宋"/>
          <w:sz w:val="28"/>
          <w:szCs w:val="28"/>
          <w:lang w:eastAsia="zh-CN"/>
        </w:rPr>
      </w:pPr>
      <w:r>
        <w:rPr>
          <w:rFonts w:hint="eastAsia" w:ascii="仿宋" w:hAnsi="仿宋" w:eastAsia="仿宋" w:cs="仿宋"/>
          <w:sz w:val="28"/>
          <w:szCs w:val="28"/>
        </w:rPr>
        <w:t>附件</w:t>
      </w:r>
      <w:r>
        <w:rPr>
          <w:rFonts w:hint="eastAsia" w:ascii="仿宋" w:hAnsi="仿宋" w:eastAsia="仿宋" w:cs="仿宋"/>
          <w:sz w:val="28"/>
          <w:szCs w:val="28"/>
          <w:lang w:val="en-US" w:eastAsia="zh-CN"/>
        </w:rPr>
        <w:t>1</w:t>
      </w:r>
    </w:p>
    <w:p w14:paraId="3B641B33">
      <w:pPr>
        <w:spacing w:before="120" w:beforeLines="50" w:line="480" w:lineRule="exact"/>
        <w:rPr>
          <w:rFonts w:hint="eastAsia" w:ascii="仿宋" w:hAnsi="仿宋" w:eastAsia="仿宋" w:cs="仿宋"/>
          <w:sz w:val="28"/>
          <w:szCs w:val="28"/>
        </w:rPr>
      </w:pPr>
    </w:p>
    <w:p w14:paraId="3B9630B0">
      <w:pPr>
        <w:spacing w:before="0" w:beforeLines="0" w:line="480" w:lineRule="exact"/>
        <w:jc w:val="center"/>
        <w:rPr>
          <w:rFonts w:hint="eastAsia" w:ascii="仿宋" w:hAnsi="仿宋" w:eastAsia="仿宋" w:cs="仿宋"/>
          <w:sz w:val="28"/>
          <w:szCs w:val="28"/>
        </w:rPr>
      </w:pPr>
      <w:r>
        <w:rPr>
          <w:rFonts w:hint="eastAsia" w:ascii="仿宋" w:hAnsi="仿宋" w:eastAsia="仿宋" w:cs="仿宋"/>
          <w:b/>
          <w:bCs/>
          <w:sz w:val="32"/>
          <w:szCs w:val="32"/>
          <w:lang w:val="en-US" w:eastAsia="zh-CN"/>
        </w:rPr>
        <w:t>2026年厦门市药学会科普作品征集活动报名表</w:t>
      </w:r>
    </w:p>
    <w:tbl>
      <w:tblPr>
        <w:tblStyle w:val="2"/>
        <w:tblW w:w="871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06"/>
        <w:gridCol w:w="3308"/>
        <w:gridCol w:w="1750"/>
        <w:gridCol w:w="2354"/>
      </w:tblGrid>
      <w:tr w14:paraId="186BDA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2"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6FAA18FC">
            <w:pPr>
              <w:jc w:val="center"/>
              <w:rPr>
                <w:rFonts w:ascii="仿宋_GB2312" w:hAnsi="仿宋_GB2312" w:eastAsia="仿宋_GB2312" w:cs="仿宋_GB2312"/>
                <w:bCs/>
                <w:sz w:val="24"/>
              </w:rPr>
            </w:pPr>
            <w:r>
              <w:rPr>
                <w:rFonts w:hint="eastAsia" w:ascii="仿宋_GB2312" w:hAnsi="仿宋_GB2312" w:eastAsia="仿宋_GB2312" w:cs="仿宋_GB2312"/>
                <w:bCs/>
                <w:sz w:val="24"/>
              </w:rPr>
              <w:t>作品名称</w:t>
            </w:r>
          </w:p>
        </w:tc>
        <w:tc>
          <w:tcPr>
            <w:tcW w:w="7412" w:type="dxa"/>
            <w:gridSpan w:val="3"/>
            <w:tcBorders>
              <w:top w:val="single" w:color="auto" w:sz="2" w:space="0"/>
              <w:left w:val="single" w:color="auto" w:sz="2" w:space="0"/>
              <w:bottom w:val="single" w:color="auto" w:sz="2" w:space="0"/>
              <w:right w:val="single" w:color="auto" w:sz="2" w:space="0"/>
            </w:tcBorders>
            <w:noWrap w:val="0"/>
            <w:vAlign w:val="top"/>
          </w:tcPr>
          <w:p w14:paraId="312569AB">
            <w:pPr>
              <w:rPr>
                <w:rFonts w:ascii="仿宋_GB2312" w:hAnsi="仿宋_GB2312" w:eastAsia="仿宋_GB2312" w:cs="仿宋_GB2312"/>
                <w:bCs/>
                <w:sz w:val="24"/>
              </w:rPr>
            </w:pPr>
          </w:p>
        </w:tc>
      </w:tr>
      <w:tr w14:paraId="169C7F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7"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5C9FC6F0">
            <w:pPr>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主创人员</w:t>
            </w:r>
          </w:p>
        </w:tc>
        <w:tc>
          <w:tcPr>
            <w:tcW w:w="7412" w:type="dxa"/>
            <w:gridSpan w:val="3"/>
            <w:tcBorders>
              <w:top w:val="single" w:color="auto" w:sz="2" w:space="0"/>
              <w:left w:val="single" w:color="auto" w:sz="2" w:space="0"/>
              <w:bottom w:val="single" w:color="auto" w:sz="2" w:space="0"/>
              <w:right w:val="single" w:color="auto" w:sz="2" w:space="0"/>
            </w:tcBorders>
            <w:noWrap w:val="0"/>
            <w:vAlign w:val="top"/>
          </w:tcPr>
          <w:p w14:paraId="794B3866">
            <w:pPr>
              <w:spacing w:line="500" w:lineRule="exact"/>
              <w:rPr>
                <w:rFonts w:ascii="仿宋_GB2312" w:hAnsi="仿宋_GB2312" w:eastAsia="仿宋_GB2312" w:cs="仿宋_GB2312"/>
                <w:bCs/>
                <w:sz w:val="24"/>
              </w:rPr>
            </w:pPr>
          </w:p>
        </w:tc>
      </w:tr>
      <w:tr w14:paraId="413B2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7"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57EDB45A">
            <w:pPr>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职称/</w:t>
            </w:r>
          </w:p>
          <w:p w14:paraId="16818413">
            <w:pPr>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执业资格证书</w:t>
            </w:r>
          </w:p>
        </w:tc>
        <w:tc>
          <w:tcPr>
            <w:tcW w:w="3308" w:type="dxa"/>
            <w:tcBorders>
              <w:top w:val="single" w:color="auto" w:sz="2" w:space="0"/>
              <w:left w:val="single" w:color="auto" w:sz="2" w:space="0"/>
              <w:bottom w:val="single" w:color="auto" w:sz="2" w:space="0"/>
              <w:right w:val="single" w:color="auto" w:sz="2" w:space="0"/>
            </w:tcBorders>
            <w:noWrap w:val="0"/>
            <w:vAlign w:val="top"/>
          </w:tcPr>
          <w:p w14:paraId="03A7A249">
            <w:pPr>
              <w:rPr>
                <w:rFonts w:ascii="仿宋_GB2312" w:hAnsi="仿宋_GB2312" w:eastAsia="仿宋_GB2312" w:cs="仿宋_GB2312"/>
                <w:bCs/>
                <w:sz w:val="24"/>
              </w:rPr>
            </w:pPr>
          </w:p>
        </w:tc>
        <w:tc>
          <w:tcPr>
            <w:tcW w:w="1750" w:type="dxa"/>
            <w:tcBorders>
              <w:top w:val="single" w:color="auto" w:sz="2" w:space="0"/>
              <w:left w:val="single" w:color="auto" w:sz="2" w:space="0"/>
              <w:bottom w:val="single" w:color="auto" w:sz="2" w:space="0"/>
              <w:right w:val="single" w:color="auto" w:sz="2" w:space="0"/>
            </w:tcBorders>
            <w:noWrap w:val="0"/>
            <w:vAlign w:val="center"/>
          </w:tcPr>
          <w:p w14:paraId="3C34B3E9">
            <w:pPr>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从事领域</w:t>
            </w:r>
          </w:p>
        </w:tc>
        <w:tc>
          <w:tcPr>
            <w:tcW w:w="2354" w:type="dxa"/>
            <w:tcBorders>
              <w:top w:val="single" w:color="auto" w:sz="2" w:space="0"/>
              <w:left w:val="single" w:color="auto" w:sz="2" w:space="0"/>
              <w:bottom w:val="single" w:color="auto" w:sz="2" w:space="0"/>
              <w:right w:val="single" w:color="auto" w:sz="2" w:space="0"/>
            </w:tcBorders>
            <w:noWrap w:val="0"/>
            <w:vAlign w:val="top"/>
          </w:tcPr>
          <w:p w14:paraId="7F7361EE">
            <w:pPr>
              <w:spacing w:line="500" w:lineRule="exact"/>
              <w:rPr>
                <w:rFonts w:ascii="仿宋_GB2312" w:hAnsi="仿宋_GB2312" w:eastAsia="仿宋_GB2312" w:cs="仿宋_GB2312"/>
                <w:bCs/>
                <w:sz w:val="24"/>
              </w:rPr>
            </w:pPr>
          </w:p>
        </w:tc>
      </w:tr>
      <w:tr w14:paraId="0D237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3"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22B8C481">
            <w:pPr>
              <w:jc w:val="center"/>
              <w:rPr>
                <w:rFonts w:ascii="仿宋_GB2312" w:hAnsi="仿宋_GB2312" w:eastAsia="仿宋_GB2312" w:cs="仿宋_GB2312"/>
                <w:bCs/>
                <w:sz w:val="24"/>
              </w:rPr>
            </w:pPr>
            <w:r>
              <w:rPr>
                <w:rFonts w:hint="eastAsia" w:ascii="仿宋_GB2312" w:hAnsi="仿宋_GB2312" w:eastAsia="仿宋_GB2312" w:cs="仿宋_GB2312"/>
                <w:bCs/>
                <w:sz w:val="24"/>
                <w:lang w:val="en-US" w:eastAsia="zh-CN"/>
              </w:rPr>
              <w:t>工作</w:t>
            </w:r>
            <w:r>
              <w:rPr>
                <w:rFonts w:hint="eastAsia" w:ascii="仿宋_GB2312" w:hAnsi="仿宋_GB2312" w:eastAsia="仿宋_GB2312" w:cs="仿宋_GB2312"/>
                <w:bCs/>
                <w:sz w:val="24"/>
              </w:rPr>
              <w:t>单位</w:t>
            </w:r>
          </w:p>
        </w:tc>
        <w:tc>
          <w:tcPr>
            <w:tcW w:w="3308" w:type="dxa"/>
            <w:tcBorders>
              <w:top w:val="single" w:color="auto" w:sz="2" w:space="0"/>
              <w:left w:val="single" w:color="auto" w:sz="2" w:space="0"/>
              <w:bottom w:val="single" w:color="auto" w:sz="2" w:space="0"/>
              <w:right w:val="single" w:color="auto" w:sz="2" w:space="0"/>
            </w:tcBorders>
            <w:noWrap w:val="0"/>
            <w:vAlign w:val="top"/>
          </w:tcPr>
          <w:p w14:paraId="69C53A5D">
            <w:pPr>
              <w:rPr>
                <w:rFonts w:ascii="仿宋_GB2312" w:hAnsi="仿宋_GB2312" w:eastAsia="仿宋_GB2312" w:cs="仿宋_GB2312"/>
                <w:bCs/>
                <w:sz w:val="24"/>
              </w:rPr>
            </w:pPr>
          </w:p>
        </w:tc>
        <w:tc>
          <w:tcPr>
            <w:tcW w:w="1750" w:type="dxa"/>
            <w:tcBorders>
              <w:top w:val="single" w:color="auto" w:sz="2" w:space="0"/>
              <w:left w:val="single" w:color="auto" w:sz="2" w:space="0"/>
              <w:bottom w:val="single" w:color="auto" w:sz="2" w:space="0"/>
              <w:right w:val="single" w:color="auto" w:sz="2" w:space="0"/>
            </w:tcBorders>
            <w:noWrap w:val="0"/>
            <w:vAlign w:val="center"/>
          </w:tcPr>
          <w:p w14:paraId="7E66BBF3">
            <w:pPr>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rPr>
              <w:t>手机号码</w:t>
            </w:r>
          </w:p>
        </w:tc>
        <w:tc>
          <w:tcPr>
            <w:tcW w:w="2354" w:type="dxa"/>
            <w:tcBorders>
              <w:top w:val="single" w:color="auto" w:sz="2" w:space="0"/>
              <w:left w:val="single" w:color="auto" w:sz="2" w:space="0"/>
              <w:bottom w:val="single" w:color="auto" w:sz="2" w:space="0"/>
              <w:right w:val="single" w:color="auto" w:sz="2" w:space="0"/>
            </w:tcBorders>
            <w:noWrap w:val="0"/>
            <w:vAlign w:val="top"/>
          </w:tcPr>
          <w:p w14:paraId="57CC7ABB">
            <w:pPr>
              <w:spacing w:line="500" w:lineRule="exact"/>
              <w:rPr>
                <w:rFonts w:ascii="仿宋_GB2312" w:hAnsi="仿宋_GB2312" w:eastAsia="仿宋_GB2312" w:cs="仿宋_GB2312"/>
                <w:bCs/>
                <w:sz w:val="24"/>
              </w:rPr>
            </w:pPr>
          </w:p>
        </w:tc>
      </w:tr>
      <w:tr w14:paraId="68C6E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0"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722A332F">
            <w:pPr>
              <w:spacing w:line="320" w:lineRule="exact"/>
              <w:jc w:val="center"/>
              <w:rPr>
                <w:rFonts w:hint="eastAsia" w:ascii="仿宋_GB2312" w:hAnsi="仿宋_GB2312" w:eastAsia="仿宋_GB2312" w:cs="仿宋_GB2312"/>
                <w:bCs/>
                <w:sz w:val="24"/>
              </w:rPr>
            </w:pPr>
            <w:r>
              <w:rPr>
                <w:rFonts w:hint="eastAsia" w:ascii="仿宋_GB2312" w:hAnsi="仿宋_GB2312" w:eastAsia="仿宋_GB2312" w:cs="仿宋_GB2312"/>
                <w:bCs/>
                <w:sz w:val="24"/>
                <w:lang w:val="en-US" w:eastAsia="zh-CN"/>
              </w:rPr>
              <w:t>电子邮件</w:t>
            </w:r>
          </w:p>
        </w:tc>
        <w:tc>
          <w:tcPr>
            <w:tcW w:w="3308" w:type="dxa"/>
            <w:tcBorders>
              <w:top w:val="single" w:color="auto" w:sz="2" w:space="0"/>
              <w:left w:val="single" w:color="auto" w:sz="2" w:space="0"/>
              <w:bottom w:val="single" w:color="auto" w:sz="2" w:space="0"/>
              <w:right w:val="single" w:color="auto" w:sz="2" w:space="0"/>
            </w:tcBorders>
            <w:noWrap w:val="0"/>
            <w:vAlign w:val="top"/>
          </w:tcPr>
          <w:p w14:paraId="77A0B5FD">
            <w:pPr>
              <w:spacing w:line="500" w:lineRule="exact"/>
              <w:rPr>
                <w:rFonts w:ascii="仿宋_GB2312" w:hAnsi="仿宋_GB2312" w:eastAsia="仿宋_GB2312" w:cs="仿宋_GB2312"/>
                <w:bCs/>
                <w:sz w:val="24"/>
              </w:rPr>
            </w:pPr>
          </w:p>
        </w:tc>
        <w:tc>
          <w:tcPr>
            <w:tcW w:w="1750" w:type="dxa"/>
            <w:tcBorders>
              <w:top w:val="single" w:color="auto" w:sz="2" w:space="0"/>
              <w:left w:val="single" w:color="auto" w:sz="2" w:space="0"/>
              <w:bottom w:val="single" w:color="auto" w:sz="2" w:space="0"/>
              <w:right w:val="single" w:color="auto" w:sz="2" w:space="0"/>
            </w:tcBorders>
            <w:noWrap w:val="0"/>
            <w:vAlign w:val="center"/>
          </w:tcPr>
          <w:p w14:paraId="2C26C5B9">
            <w:pPr>
              <w:spacing w:line="5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rPr>
              <w:t>通讯地址</w:t>
            </w:r>
          </w:p>
        </w:tc>
        <w:tc>
          <w:tcPr>
            <w:tcW w:w="2354" w:type="dxa"/>
            <w:tcBorders>
              <w:top w:val="single" w:color="auto" w:sz="2" w:space="0"/>
              <w:left w:val="single" w:color="auto" w:sz="2" w:space="0"/>
              <w:bottom w:val="single" w:color="auto" w:sz="2" w:space="0"/>
              <w:right w:val="single" w:color="auto" w:sz="2" w:space="0"/>
            </w:tcBorders>
            <w:noWrap w:val="0"/>
            <w:vAlign w:val="top"/>
          </w:tcPr>
          <w:p w14:paraId="2CD8E6C6">
            <w:pPr>
              <w:spacing w:line="500" w:lineRule="exact"/>
              <w:rPr>
                <w:rFonts w:ascii="仿宋_GB2312" w:hAnsi="仿宋_GB2312" w:eastAsia="仿宋_GB2312" w:cs="仿宋_GB2312"/>
                <w:bCs/>
                <w:sz w:val="24"/>
              </w:rPr>
            </w:pPr>
          </w:p>
        </w:tc>
      </w:tr>
      <w:tr w14:paraId="60F94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0"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3F7F2B28">
            <w:pPr>
              <w:spacing w:line="32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作品</w:t>
            </w:r>
            <w:r>
              <w:rPr>
                <w:rFonts w:hint="eastAsia" w:ascii="仿宋_GB2312" w:hAnsi="仿宋_GB2312" w:eastAsia="仿宋_GB2312" w:cs="仿宋_GB2312"/>
                <w:bCs/>
                <w:sz w:val="24"/>
                <w:lang w:val="en-US" w:eastAsia="zh-CN"/>
              </w:rPr>
              <w:t>形式</w:t>
            </w:r>
            <w:r>
              <w:rPr>
                <w:rFonts w:hint="eastAsia" w:ascii="仿宋_GB2312" w:hAnsi="仿宋_GB2312" w:eastAsia="仿宋_GB2312" w:cs="仿宋_GB2312"/>
                <w:bCs/>
                <w:sz w:val="24"/>
              </w:rPr>
              <w:t>（请</w:t>
            </w:r>
            <w:r>
              <w:rPr>
                <w:rFonts w:eastAsia="仿宋_GB2312"/>
                <w:bCs/>
                <w:sz w:val="24"/>
              </w:rPr>
              <w:t>√</w:t>
            </w:r>
            <w:r>
              <w:rPr>
                <w:rFonts w:hint="eastAsia" w:ascii="仿宋_GB2312" w:hAnsi="仿宋_GB2312" w:eastAsia="仿宋_GB2312" w:cs="仿宋_GB2312"/>
                <w:bCs/>
                <w:sz w:val="24"/>
              </w:rPr>
              <w:t>选）</w:t>
            </w:r>
          </w:p>
        </w:tc>
        <w:tc>
          <w:tcPr>
            <w:tcW w:w="7412" w:type="dxa"/>
            <w:gridSpan w:val="3"/>
            <w:tcBorders>
              <w:top w:val="single" w:color="auto" w:sz="2" w:space="0"/>
              <w:left w:val="single" w:color="auto" w:sz="2" w:space="0"/>
              <w:bottom w:val="single" w:color="auto" w:sz="2" w:space="0"/>
              <w:right w:val="single" w:color="auto" w:sz="2" w:space="0"/>
            </w:tcBorders>
            <w:noWrap w:val="0"/>
            <w:vAlign w:val="center"/>
          </w:tcPr>
          <w:p w14:paraId="22A74214">
            <w:pPr>
              <w:spacing w:line="500" w:lineRule="exact"/>
              <w:ind w:firstLine="240" w:firstLineChars="100"/>
              <w:jc w:val="center"/>
              <w:rPr>
                <w:rFonts w:ascii="仿宋_GB2312" w:hAnsi="仿宋_GB2312" w:eastAsia="仿宋_GB2312" w:cs="仿宋_GB2312"/>
                <w:bCs/>
                <w:sz w:val="24"/>
              </w:rPr>
            </w:pPr>
            <w:r>
              <w:rPr>
                <w:rFonts w:hint="eastAsia" w:ascii="仿宋_GB2312" w:hAnsi="仿宋_GB2312" w:eastAsia="仿宋_GB2312" w:cs="仿宋_GB2312"/>
                <w:bCs/>
                <w:sz w:val="24"/>
              </w:rPr>
              <w:sym w:font="Wingdings" w:char="00A8"/>
            </w:r>
            <w:r>
              <w:rPr>
                <w:rFonts w:hint="eastAsia" w:ascii="仿宋_GB2312" w:hAnsi="仿宋_GB2312" w:eastAsia="仿宋_GB2312" w:cs="仿宋_GB2312"/>
                <w:bCs/>
                <w:sz w:val="24"/>
                <w:lang w:val="en-US" w:eastAsia="zh-CN"/>
              </w:rPr>
              <w:t>科普文章类</w:t>
            </w:r>
            <w:r>
              <w:rPr>
                <w:rFonts w:hint="eastAsia" w:ascii="仿宋_GB2312" w:hAnsi="仿宋_GB2312" w:eastAsia="仿宋_GB2312" w:cs="仿宋_GB2312"/>
                <w:bCs/>
                <w:sz w:val="24"/>
              </w:rPr>
              <w:t xml:space="preserve">  </w:t>
            </w:r>
            <w:r>
              <w:rPr>
                <w:rFonts w:hint="eastAsia" w:ascii="仿宋_GB2312" w:hAnsi="仿宋_GB2312" w:eastAsia="仿宋_GB2312" w:cs="仿宋_GB2312"/>
                <w:bCs/>
                <w:sz w:val="24"/>
                <w:lang w:val="en-US" w:eastAsia="zh-CN"/>
              </w:rPr>
              <w:t xml:space="preserve"> </w:t>
            </w:r>
            <w:r>
              <w:rPr>
                <w:rFonts w:hint="eastAsia" w:ascii="仿宋_GB2312" w:hAnsi="仿宋_GB2312" w:eastAsia="仿宋_GB2312" w:cs="仿宋_GB2312"/>
                <w:bCs/>
                <w:sz w:val="24"/>
              </w:rPr>
              <w:t xml:space="preserve">  </w:t>
            </w:r>
            <w:r>
              <w:rPr>
                <w:rFonts w:hint="eastAsia" w:ascii="仿宋_GB2312" w:hAnsi="仿宋_GB2312" w:eastAsia="仿宋_GB2312" w:cs="仿宋_GB2312"/>
                <w:bCs/>
                <w:sz w:val="24"/>
              </w:rPr>
              <w:sym w:font="Wingdings" w:char="00A8"/>
            </w:r>
            <w:r>
              <w:rPr>
                <w:rFonts w:hint="eastAsia" w:ascii="仿宋_GB2312" w:hAnsi="仿宋_GB2312" w:eastAsia="仿宋_GB2312" w:cs="仿宋_GB2312"/>
                <w:bCs/>
                <w:sz w:val="24"/>
                <w:lang w:val="en-US" w:eastAsia="zh-CN"/>
              </w:rPr>
              <w:t>科普平面设计类</w:t>
            </w:r>
            <w:r>
              <w:rPr>
                <w:rFonts w:hint="eastAsia" w:ascii="仿宋_GB2312" w:hAnsi="仿宋_GB2312" w:eastAsia="仿宋_GB2312" w:cs="仿宋_GB2312"/>
                <w:bCs/>
                <w:sz w:val="24"/>
              </w:rPr>
              <w:t xml:space="preserve">      </w:t>
            </w:r>
            <w:r>
              <w:rPr>
                <w:rFonts w:hint="eastAsia" w:ascii="仿宋_GB2312" w:hAnsi="仿宋_GB2312" w:eastAsia="仿宋_GB2312" w:cs="仿宋_GB2312"/>
                <w:bCs/>
                <w:sz w:val="24"/>
              </w:rPr>
              <w:sym w:font="Wingdings" w:char="00A8"/>
            </w:r>
            <w:r>
              <w:rPr>
                <w:rFonts w:hint="eastAsia" w:ascii="仿宋_GB2312" w:hAnsi="仿宋_GB2312" w:eastAsia="仿宋_GB2312" w:cs="仿宋_GB2312"/>
                <w:bCs/>
                <w:sz w:val="24"/>
                <w:lang w:val="en-US" w:eastAsia="zh-CN"/>
              </w:rPr>
              <w:t>科普视频类</w:t>
            </w:r>
          </w:p>
        </w:tc>
      </w:tr>
      <w:tr w14:paraId="0CD9D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8"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44B78EC1">
            <w:pPr>
              <w:jc w:val="center"/>
              <w:rPr>
                <w:rFonts w:ascii="仿宋_GB2312" w:hAnsi="仿宋_GB2312" w:eastAsia="仿宋_GB2312" w:cs="仿宋_GB2312"/>
                <w:bCs/>
                <w:sz w:val="24"/>
              </w:rPr>
            </w:pPr>
            <w:r>
              <w:rPr>
                <w:rFonts w:hint="eastAsia" w:ascii="仿宋_GB2312" w:hAnsi="宋体" w:eastAsia="仿宋_GB2312" w:cs="仿宋_GB2312"/>
                <w:bCs/>
                <w:sz w:val="24"/>
                <w:lang w:bidi="ar"/>
              </w:rPr>
              <w:t>创作日期</w:t>
            </w:r>
          </w:p>
        </w:tc>
        <w:tc>
          <w:tcPr>
            <w:tcW w:w="7412" w:type="dxa"/>
            <w:gridSpan w:val="3"/>
            <w:tcBorders>
              <w:top w:val="single" w:color="auto" w:sz="2" w:space="0"/>
              <w:left w:val="single" w:color="auto" w:sz="2" w:space="0"/>
              <w:bottom w:val="single" w:color="auto" w:sz="2" w:space="0"/>
              <w:right w:val="single" w:color="auto" w:sz="2" w:space="0"/>
            </w:tcBorders>
            <w:noWrap w:val="0"/>
            <w:vAlign w:val="top"/>
          </w:tcPr>
          <w:p w14:paraId="5FDC53F3">
            <w:pPr>
              <w:rPr>
                <w:rFonts w:ascii="仿宋_GB2312" w:hAnsi="仿宋_GB2312" w:eastAsia="仿宋_GB2312" w:cs="仿宋_GB2312"/>
                <w:bCs/>
                <w:sz w:val="24"/>
              </w:rPr>
            </w:pPr>
          </w:p>
        </w:tc>
      </w:tr>
      <w:tr w14:paraId="6A406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6"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73E46E88">
            <w:pPr>
              <w:jc w:val="center"/>
              <w:rPr>
                <w:rFonts w:hint="default" w:ascii="仿宋_GB2312" w:hAnsi="宋体" w:eastAsia="仿宋_GB2312" w:cs="仿宋_GB2312"/>
                <w:bCs/>
                <w:sz w:val="24"/>
                <w:lang w:val="en-US" w:eastAsia="zh-CN" w:bidi="ar"/>
              </w:rPr>
            </w:pPr>
            <w:r>
              <w:rPr>
                <w:rFonts w:hint="eastAsia" w:ascii="仿宋_GB2312" w:hAnsi="宋体" w:eastAsia="仿宋_GB2312" w:cs="仿宋_GB2312"/>
                <w:bCs/>
                <w:sz w:val="24"/>
                <w:lang w:val="en-US" w:eastAsia="zh-CN" w:bidi="ar"/>
              </w:rPr>
              <w:t>作品简介（</w:t>
            </w:r>
            <w:r>
              <w:rPr>
                <w:rFonts w:hint="eastAsia" w:ascii="仿宋_GB2312" w:hAnsi="仿宋_GB2312" w:eastAsia="仿宋_GB2312" w:cs="仿宋_GB2312"/>
                <w:bCs/>
                <w:sz w:val="24"/>
              </w:rPr>
              <w:t>主要内容概况或创作思路，不超过</w:t>
            </w:r>
            <w:r>
              <w:rPr>
                <w:rFonts w:hint="eastAsia" w:ascii="仿宋_GB2312" w:hAnsi="仿宋_GB2312" w:eastAsia="仿宋_GB2312" w:cs="仿宋_GB2312"/>
                <w:bCs/>
                <w:sz w:val="24"/>
                <w:lang w:val="en-US" w:eastAsia="zh-CN"/>
              </w:rPr>
              <w:t>3</w:t>
            </w:r>
            <w:r>
              <w:rPr>
                <w:rFonts w:hint="eastAsia" w:ascii="仿宋_GB2312" w:hAnsi="仿宋_GB2312" w:eastAsia="仿宋_GB2312" w:cs="仿宋_GB2312"/>
                <w:bCs/>
                <w:sz w:val="24"/>
              </w:rPr>
              <w:t>00字</w:t>
            </w:r>
            <w:r>
              <w:rPr>
                <w:rFonts w:hint="eastAsia" w:ascii="仿宋_GB2312" w:hAnsi="宋体" w:eastAsia="仿宋_GB2312" w:cs="仿宋_GB2312"/>
                <w:bCs/>
                <w:sz w:val="24"/>
                <w:lang w:val="en-US" w:eastAsia="zh-CN" w:bidi="ar"/>
              </w:rPr>
              <w:t>）</w:t>
            </w:r>
          </w:p>
        </w:tc>
        <w:tc>
          <w:tcPr>
            <w:tcW w:w="7412" w:type="dxa"/>
            <w:gridSpan w:val="3"/>
            <w:tcBorders>
              <w:top w:val="single" w:color="auto" w:sz="2" w:space="0"/>
              <w:left w:val="single" w:color="auto" w:sz="2" w:space="0"/>
              <w:bottom w:val="single" w:color="auto" w:sz="2" w:space="0"/>
              <w:right w:val="single" w:color="auto" w:sz="2" w:space="0"/>
            </w:tcBorders>
            <w:noWrap w:val="0"/>
            <w:vAlign w:val="top"/>
          </w:tcPr>
          <w:p w14:paraId="0E9EF24C">
            <w:pPr>
              <w:rPr>
                <w:rFonts w:ascii="仿宋_GB2312" w:hAnsi="仿宋_GB2312" w:eastAsia="仿宋_GB2312" w:cs="仿宋_GB2312"/>
                <w:bCs/>
                <w:sz w:val="24"/>
              </w:rPr>
            </w:pPr>
          </w:p>
        </w:tc>
      </w:tr>
      <w:tr w14:paraId="0043A3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50" w:hRule="exact"/>
        </w:trPr>
        <w:tc>
          <w:tcPr>
            <w:tcW w:w="1306" w:type="dxa"/>
            <w:tcBorders>
              <w:top w:val="single" w:color="auto" w:sz="2" w:space="0"/>
              <w:left w:val="single" w:color="auto" w:sz="2" w:space="0"/>
              <w:bottom w:val="single" w:color="auto" w:sz="2" w:space="0"/>
              <w:right w:val="single" w:color="auto" w:sz="2" w:space="0"/>
            </w:tcBorders>
            <w:noWrap w:val="0"/>
            <w:vAlign w:val="center"/>
          </w:tcPr>
          <w:p w14:paraId="519D19F1">
            <w:pPr>
              <w:jc w:val="center"/>
              <w:rPr>
                <w:rFonts w:hint="default" w:ascii="仿宋_GB2312" w:hAnsi="宋体" w:eastAsia="仿宋_GB2312" w:cs="仿宋_GB2312"/>
                <w:bCs/>
                <w:sz w:val="24"/>
                <w:lang w:val="en-US" w:eastAsia="zh-CN" w:bidi="ar"/>
              </w:rPr>
            </w:pPr>
            <w:r>
              <w:rPr>
                <w:rFonts w:hint="eastAsia" w:ascii="仿宋_GB2312" w:hAnsi="宋体" w:eastAsia="仿宋_GB2312" w:cs="仿宋_GB2312"/>
                <w:bCs/>
                <w:sz w:val="24"/>
                <w:lang w:val="en-US" w:eastAsia="zh-CN" w:bidi="ar"/>
              </w:rPr>
              <w:t>作品创作构成</w:t>
            </w:r>
          </w:p>
        </w:tc>
        <w:tc>
          <w:tcPr>
            <w:tcW w:w="7412" w:type="dxa"/>
            <w:gridSpan w:val="3"/>
            <w:tcBorders>
              <w:top w:val="single" w:color="auto" w:sz="2" w:space="0"/>
              <w:left w:val="single" w:color="auto" w:sz="2" w:space="0"/>
              <w:bottom w:val="single" w:color="auto" w:sz="2" w:space="0"/>
              <w:right w:val="single" w:color="auto" w:sz="2" w:space="0"/>
            </w:tcBorders>
            <w:noWrap w:val="0"/>
            <w:vAlign w:val="top"/>
          </w:tcPr>
          <w:p w14:paraId="39E1AD6F">
            <w:pPr>
              <w:numPr>
                <w:ilvl w:val="0"/>
                <w:numId w:val="1"/>
              </w:numPr>
              <w:rPr>
                <w:rFonts w:hint="eastAsia" w:ascii="仿宋_GB2312" w:hAnsi="仿宋_GB2312" w:eastAsia="仿宋_GB2312" w:cs="仿宋_GB2312"/>
                <w:bCs/>
                <w:color w:val="auto"/>
                <w:sz w:val="24"/>
              </w:rPr>
            </w:pPr>
            <w:r>
              <w:rPr>
                <w:rFonts w:hint="eastAsia" w:ascii="仿宋_GB2312" w:hAnsi="仿宋_GB2312" w:eastAsia="仿宋_GB2312" w:cs="仿宋_GB2312"/>
                <w:bCs/>
                <w:sz w:val="24"/>
              </w:rPr>
              <w:t>引用:类</w:t>
            </w:r>
            <w:r>
              <w:rPr>
                <w:rFonts w:hint="eastAsia" w:ascii="仿宋_GB2312" w:hAnsi="仿宋_GB2312" w:eastAsia="仿宋_GB2312" w:cs="仿宋_GB2312"/>
                <w:bCs/>
                <w:color w:val="auto"/>
                <w:sz w:val="24"/>
              </w:rPr>
              <w:t>型</w:t>
            </w:r>
            <w:r>
              <w:rPr>
                <w:rFonts w:hint="eastAsia" w:ascii="仿宋_GB2312" w:hAnsi="仿宋_GB2312" w:eastAsia="仿宋_GB2312" w:cs="仿宋_GB2312"/>
                <w:bCs/>
                <w:color w:val="auto"/>
                <w:sz w:val="24"/>
                <w:lang w:val="en-US" w:eastAsia="zh-CN"/>
              </w:rPr>
              <w:t xml:space="preserve"> </w:t>
            </w:r>
            <w:r>
              <w:rPr>
                <w:rFonts w:hint="eastAsia" w:ascii="仿宋_GB2312" w:hAnsi="仿宋_GB2312" w:eastAsia="仿宋_GB2312" w:cs="仿宋_GB2312"/>
                <w:bCs/>
                <w:color w:val="auto"/>
                <w:sz w:val="24"/>
              </w:rPr>
              <w:t>位置</w:t>
            </w:r>
            <w:r>
              <w:rPr>
                <w:rFonts w:hint="eastAsia" w:ascii="仿宋_GB2312" w:hAnsi="仿宋_GB2312" w:eastAsia="仿宋_GB2312" w:cs="仿宋_GB2312"/>
                <w:bCs/>
                <w:color w:val="auto"/>
                <w:sz w:val="24"/>
                <w:lang w:val="en-US" w:eastAsia="zh-CN"/>
              </w:rPr>
              <w:t xml:space="preserve"> </w:t>
            </w:r>
            <w:r>
              <w:rPr>
                <w:rFonts w:hint="eastAsia" w:ascii="仿宋_GB2312" w:hAnsi="仿宋_GB2312" w:eastAsia="仿宋_GB2312" w:cs="仿宋_GB2312"/>
                <w:bCs/>
                <w:color w:val="auto"/>
                <w:sz w:val="24"/>
              </w:rPr>
              <w:t>时长</w:t>
            </w:r>
          </w:p>
          <w:p w14:paraId="3C95EAEF">
            <w:pPr>
              <w:numPr>
                <w:ilvl w:val="0"/>
                <w:numId w:val="1"/>
              </w:numPr>
              <w:rPr>
                <w:rFonts w:ascii="仿宋_GB2312" w:hAnsi="仿宋_GB2312" w:eastAsia="仿宋_GB2312" w:cs="仿宋_GB2312"/>
                <w:bCs/>
                <w:sz w:val="24"/>
              </w:rPr>
            </w:pPr>
            <w:r>
              <w:rPr>
                <w:rFonts w:hint="eastAsia" w:ascii="仿宋_GB2312" w:hAnsi="仿宋_GB2312" w:eastAsia="仿宋_GB2312" w:cs="仿宋_GB2312"/>
                <w:bCs/>
                <w:color w:val="auto"/>
                <w:sz w:val="24"/>
              </w:rPr>
              <w:t>AI创作:位置</w:t>
            </w:r>
            <w:r>
              <w:rPr>
                <w:rFonts w:hint="eastAsia" w:ascii="仿宋_GB2312" w:hAnsi="仿宋_GB2312" w:eastAsia="仿宋_GB2312" w:cs="仿宋_GB2312"/>
                <w:bCs/>
                <w:color w:val="auto"/>
                <w:sz w:val="24"/>
                <w:lang w:val="en-US" w:eastAsia="zh-CN"/>
              </w:rPr>
              <w:t xml:space="preserve"> </w:t>
            </w:r>
            <w:r>
              <w:rPr>
                <w:rFonts w:hint="eastAsia" w:ascii="仿宋_GB2312" w:hAnsi="仿宋_GB2312" w:eastAsia="仿宋_GB2312" w:cs="仿宋_GB2312"/>
                <w:bCs/>
                <w:color w:val="auto"/>
                <w:sz w:val="24"/>
              </w:rPr>
              <w:t>时长</w:t>
            </w:r>
          </w:p>
        </w:tc>
      </w:tr>
    </w:tbl>
    <w:p w14:paraId="01F7A4E9">
      <w:pPr>
        <w:spacing w:before="120" w:beforeLines="50" w:line="480" w:lineRule="exact"/>
        <w:jc w:val="both"/>
        <w:rPr>
          <w:rFonts w:ascii="仿宋" w:hAnsi="仿宋" w:eastAsia="仿宋" w:cs="仿宋"/>
          <w:sz w:val="28"/>
          <w:szCs w:val="28"/>
        </w:rPr>
      </w:pPr>
    </w:p>
    <w:p w14:paraId="323F1ABD">
      <w:pPr>
        <w:spacing w:before="120" w:beforeLines="50" w:line="360" w:lineRule="auto"/>
        <w:jc w:val="both"/>
        <w:rPr>
          <w:rFonts w:hint="eastAsia" w:ascii="仿宋" w:hAnsi="仿宋" w:eastAsia="仿宋" w:cs="仿宋"/>
          <w:sz w:val="24"/>
          <w:szCs w:val="24"/>
          <w:lang w:val="en-US" w:eastAsia="zh-CN"/>
        </w:rPr>
      </w:pPr>
      <w:r>
        <w:rPr>
          <w:rFonts w:hint="eastAsia" w:ascii="仿宋" w:hAnsi="仿宋" w:eastAsia="仿宋" w:cs="仿宋"/>
          <w:sz w:val="24"/>
          <w:szCs w:val="24"/>
        </w:rPr>
        <w:t>附件</w:t>
      </w:r>
      <w:r>
        <w:rPr>
          <w:rFonts w:hint="eastAsia" w:ascii="仿宋" w:hAnsi="仿宋" w:eastAsia="仿宋" w:cs="仿宋"/>
          <w:sz w:val="24"/>
          <w:szCs w:val="24"/>
          <w:lang w:val="en-US" w:eastAsia="zh-CN"/>
        </w:rPr>
        <w:t>2</w:t>
      </w:r>
    </w:p>
    <w:p w14:paraId="57FC2AF8">
      <w:pPr>
        <w:spacing w:before="0" w:beforeLines="0"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厦门市药学会</w:t>
      </w:r>
      <w:r>
        <w:rPr>
          <w:rFonts w:hint="eastAsia" w:ascii="仿宋" w:hAnsi="仿宋" w:eastAsia="仿宋" w:cs="仿宋"/>
          <w:b/>
          <w:bCs/>
          <w:sz w:val="32"/>
          <w:szCs w:val="32"/>
        </w:rPr>
        <w:t>科普作品</w:t>
      </w:r>
      <w:r>
        <w:rPr>
          <w:rFonts w:hint="eastAsia" w:ascii="仿宋" w:hAnsi="仿宋" w:eastAsia="仿宋" w:cs="仿宋"/>
          <w:b/>
          <w:bCs/>
          <w:sz w:val="32"/>
          <w:szCs w:val="32"/>
          <w:lang w:val="en-US" w:eastAsia="zh-CN"/>
        </w:rPr>
        <w:t>征集活动</w:t>
      </w:r>
      <w:r>
        <w:rPr>
          <w:rFonts w:hint="eastAsia" w:ascii="仿宋" w:hAnsi="仿宋" w:eastAsia="仿宋" w:cs="仿宋"/>
          <w:b/>
          <w:bCs/>
          <w:sz w:val="32"/>
          <w:szCs w:val="32"/>
        </w:rPr>
        <w:t>承诺书</w:t>
      </w:r>
    </w:p>
    <w:p w14:paraId="4D660162">
      <w:pPr>
        <w:widowControl w:val="0"/>
        <w:kinsoku/>
        <w:autoSpaceDE/>
        <w:autoSpaceDN/>
        <w:spacing w:before="120" w:beforeLines="50" w:line="288" w:lineRule="auto"/>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投稿前，请您务必仔细阅读并确认同意以下内容，一经确认参与活动，主办方将默认您已知并同意以下内容：</w:t>
      </w:r>
    </w:p>
    <w:p w14:paraId="3105A2A8">
      <w:pPr>
        <w:widowControl w:val="0"/>
        <w:kinsoku/>
        <w:autoSpaceDE/>
        <w:autoSpaceDN/>
        <w:spacing w:before="120" w:beforeLines="50" w:line="288" w:lineRule="auto"/>
        <w:ind w:firstLine="560" w:firstLineChars="200"/>
        <w:jc w:val="both"/>
        <w:rPr>
          <w:rFonts w:hint="eastAsia" w:ascii="仿宋" w:hAnsi="仿宋" w:eastAsia="仿宋" w:cs="仿宋"/>
          <w:sz w:val="28"/>
          <w:szCs w:val="28"/>
          <w:u w:val="none"/>
          <w:lang w:val="en-US" w:eastAsia="zh-CN"/>
        </w:rPr>
      </w:pPr>
      <w:r>
        <w:rPr>
          <w:rFonts w:hint="eastAsia" w:ascii="仿宋" w:hAnsi="仿宋" w:eastAsia="仿宋" w:cs="仿宋"/>
          <w:sz w:val="28"/>
          <w:szCs w:val="28"/>
          <w:lang w:val="en-US" w:eastAsia="zh-CN"/>
        </w:rPr>
        <w:t>1.本人承诺作品不存在违法侵权问题，</w:t>
      </w:r>
      <w:r>
        <w:rPr>
          <w:rFonts w:hint="eastAsia" w:ascii="仿宋" w:hAnsi="仿宋" w:eastAsia="仿宋" w:cs="仿宋"/>
          <w:sz w:val="28"/>
          <w:szCs w:val="28"/>
        </w:rPr>
        <w:t>如提供的内容违反我国现行法律法规或者侵犯第三方合法权益而导致任何争议索赔、诉讼等后果，由</w:t>
      </w:r>
      <w:r>
        <w:rPr>
          <w:rFonts w:hint="eastAsia" w:ascii="仿宋" w:hAnsi="仿宋" w:eastAsia="仿宋" w:cs="仿宋"/>
          <w:sz w:val="28"/>
          <w:szCs w:val="28"/>
          <w:lang w:val="en-US" w:eastAsia="zh-CN"/>
        </w:rPr>
        <w:t>作者本人</w:t>
      </w:r>
      <w:r>
        <w:rPr>
          <w:rFonts w:hint="eastAsia" w:ascii="仿宋" w:hAnsi="仿宋" w:eastAsia="仿宋" w:cs="仿宋"/>
          <w:sz w:val="28"/>
          <w:szCs w:val="28"/>
        </w:rPr>
        <w:t>承担法律责任，活动主办方不承担任何法律责任。</w:t>
      </w:r>
    </w:p>
    <w:p w14:paraId="49C5496A">
      <w:pPr>
        <w:widowControl w:val="0"/>
        <w:kinsoku/>
        <w:autoSpaceDE/>
        <w:autoSpaceDN/>
        <w:spacing w:before="120" w:beforeLines="50" w:line="288" w:lineRule="auto"/>
        <w:ind w:firstLine="560" w:firstLineChars="200"/>
        <w:jc w:val="both"/>
        <w:rPr>
          <w:rFonts w:hint="eastAsia" w:ascii="仿宋" w:hAnsi="仿宋" w:eastAsia="仿宋" w:cs="仿宋"/>
          <w:sz w:val="28"/>
          <w:szCs w:val="28"/>
          <w:highlight w:val="none"/>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本人保证</w:t>
      </w:r>
      <w:r>
        <w:rPr>
          <w:rFonts w:hint="eastAsia" w:ascii="仿宋" w:hAnsi="仿宋" w:eastAsia="仿宋" w:cs="仿宋"/>
          <w:sz w:val="28"/>
          <w:szCs w:val="28"/>
          <w:lang w:val="en-US" w:eastAsia="zh-CN"/>
        </w:rPr>
        <w:t>科普</w:t>
      </w:r>
      <w:r>
        <w:rPr>
          <w:rFonts w:hint="eastAsia" w:ascii="仿宋" w:hAnsi="仿宋" w:eastAsia="仿宋" w:cs="仿宋"/>
          <w:sz w:val="28"/>
          <w:szCs w:val="28"/>
        </w:rPr>
        <w:t>作品的原创性、科学性、内容准确性</w:t>
      </w:r>
      <w:r>
        <w:rPr>
          <w:rFonts w:hint="eastAsia" w:ascii="仿宋" w:hAnsi="仿宋" w:eastAsia="仿宋" w:cs="仿宋"/>
          <w:sz w:val="28"/>
          <w:szCs w:val="28"/>
          <w:lang w:val="en-US" w:eastAsia="zh-CN"/>
        </w:rPr>
        <w:t>等</w:t>
      </w:r>
      <w:r>
        <w:rPr>
          <w:rFonts w:hint="eastAsia" w:ascii="仿宋" w:hAnsi="仿宋" w:eastAsia="仿宋" w:cs="仿宋"/>
          <w:sz w:val="28"/>
          <w:szCs w:val="28"/>
        </w:rPr>
        <w:t>，保证所有授权作品的相关作品及作者信息真实有效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所提交的</w:t>
      </w:r>
      <w:r>
        <w:rPr>
          <w:rFonts w:hint="eastAsia" w:ascii="仿宋" w:hAnsi="仿宋" w:eastAsia="仿宋" w:cs="仿宋"/>
          <w:sz w:val="28"/>
          <w:szCs w:val="28"/>
        </w:rPr>
        <w:t>作品</w:t>
      </w:r>
      <w:r>
        <w:rPr>
          <w:rFonts w:hint="eastAsia" w:ascii="仿宋" w:hAnsi="仿宋" w:eastAsia="仿宋" w:cs="仿宋"/>
          <w:sz w:val="28"/>
          <w:szCs w:val="28"/>
          <w:lang w:val="en-US" w:eastAsia="zh-CN"/>
        </w:rPr>
        <w:t>拥有完整独立</w:t>
      </w:r>
      <w:r>
        <w:rPr>
          <w:rFonts w:hint="eastAsia" w:ascii="仿宋" w:hAnsi="仿宋" w:eastAsia="仿宋" w:cs="仿宋"/>
          <w:sz w:val="28"/>
          <w:szCs w:val="28"/>
        </w:rPr>
        <w:t>著作权</w:t>
      </w:r>
      <w:r>
        <w:rPr>
          <w:rFonts w:hint="eastAsia" w:ascii="仿宋" w:hAnsi="仿宋" w:eastAsia="仿宋" w:cs="仿宋"/>
          <w:sz w:val="28"/>
          <w:szCs w:val="28"/>
          <w:lang w:eastAsia="zh-CN"/>
        </w:rPr>
        <w:t>，</w:t>
      </w:r>
      <w:r>
        <w:rPr>
          <w:rFonts w:hint="eastAsia" w:ascii="仿宋" w:hAnsi="仿宋" w:eastAsia="仿宋" w:cs="仿宋"/>
          <w:sz w:val="28"/>
          <w:szCs w:val="28"/>
        </w:rPr>
        <w:t>相关权利均归属于本人，作品的构思、立意和创作内容等全部是由本人独立原创完成</w:t>
      </w:r>
      <w:r>
        <w:rPr>
          <w:rFonts w:hint="eastAsia" w:ascii="仿宋" w:hAnsi="仿宋" w:eastAsia="仿宋" w:cs="仿宋"/>
          <w:sz w:val="28"/>
          <w:szCs w:val="28"/>
          <w:lang w:eastAsia="zh-CN"/>
        </w:rPr>
        <w:t>，</w:t>
      </w:r>
      <w:r>
        <w:rPr>
          <w:rFonts w:hint="eastAsia" w:ascii="仿宋" w:hAnsi="仿宋" w:eastAsia="仿宋" w:cs="仿宋"/>
          <w:sz w:val="28"/>
          <w:szCs w:val="28"/>
        </w:rPr>
        <w:t>无字体、图片等任何知识产权争议</w:t>
      </w: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会</w:t>
      </w:r>
      <w:r>
        <w:rPr>
          <w:rFonts w:hint="eastAsia" w:ascii="仿宋" w:hAnsi="仿宋" w:eastAsia="仿宋" w:cs="仿宋"/>
          <w:sz w:val="28"/>
          <w:szCs w:val="28"/>
        </w:rPr>
        <w:t>侵犯第三人的著作权、肖像权、名誉权、隐私权等在内的任何权利。作品在出具本承诺书之前未曾参加过其他征稿活动，且未在任何宣传平台公开发表</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lang w:val="en-US" w:eastAsia="zh-CN"/>
        </w:rPr>
        <w:t>含本单位公众号等</w:t>
      </w:r>
      <w:r>
        <w:rPr>
          <w:rFonts w:hint="eastAsia" w:ascii="仿宋" w:hAnsi="仿宋" w:eastAsia="仿宋" w:cs="仿宋"/>
          <w:b w:val="0"/>
          <w:bCs w:val="0"/>
          <w:sz w:val="28"/>
          <w:szCs w:val="28"/>
          <w:u w:val="none"/>
          <w:lang w:eastAsia="zh-CN"/>
        </w:rPr>
        <w:t>）</w:t>
      </w:r>
      <w:r>
        <w:rPr>
          <w:rFonts w:hint="eastAsia" w:ascii="仿宋" w:hAnsi="仿宋" w:eastAsia="仿宋" w:cs="仿宋"/>
          <w:sz w:val="28"/>
          <w:szCs w:val="28"/>
          <w:highlight w:val="none"/>
          <w:lang w:eastAsia="zh-CN"/>
        </w:rPr>
        <w:t>。</w:t>
      </w:r>
    </w:p>
    <w:p w14:paraId="431C964C">
      <w:pPr>
        <w:widowControl w:val="0"/>
        <w:kinsoku/>
        <w:autoSpaceDE/>
        <w:autoSpaceDN/>
        <w:spacing w:before="120" w:beforeLines="50" w:line="288" w:lineRule="auto"/>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主办方和承办方将拥有</w:t>
      </w:r>
      <w:r>
        <w:rPr>
          <w:rFonts w:hint="eastAsia" w:ascii="仿宋" w:hAnsi="仿宋" w:eastAsia="仿宋" w:cs="仿宋"/>
          <w:sz w:val="28"/>
          <w:szCs w:val="28"/>
          <w:lang w:val="en-US" w:eastAsia="zh-CN"/>
        </w:rPr>
        <w:t>提交</w:t>
      </w:r>
      <w:r>
        <w:rPr>
          <w:rFonts w:hint="eastAsia" w:ascii="仿宋" w:hAnsi="仿宋" w:eastAsia="仿宋" w:cs="仿宋"/>
          <w:sz w:val="28"/>
          <w:szCs w:val="28"/>
        </w:rPr>
        <w:t>作品的发表权、署名权、保护作品完整权、复制权、发行权、展览权、广播权、信息网络传播权等权利，用于展示、宣传、活动等公益用途</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本人</w:t>
      </w:r>
      <w:r>
        <w:rPr>
          <w:rFonts w:hint="eastAsia" w:ascii="仿宋" w:hAnsi="仿宋" w:eastAsia="仿宋" w:cs="仿宋"/>
          <w:sz w:val="28"/>
          <w:szCs w:val="28"/>
        </w:rPr>
        <w:t>同意在“</w:t>
      </w:r>
      <w:r>
        <w:rPr>
          <w:rFonts w:hint="eastAsia" w:ascii="仿宋" w:hAnsi="仿宋" w:eastAsia="仿宋" w:cs="仿宋"/>
          <w:sz w:val="28"/>
          <w:szCs w:val="28"/>
          <w:lang w:val="en-US" w:eastAsia="zh-CN"/>
        </w:rPr>
        <w:t>厦门市药学会</w:t>
      </w:r>
      <w:r>
        <w:rPr>
          <w:rFonts w:hint="eastAsia" w:ascii="仿宋" w:hAnsi="仿宋" w:eastAsia="仿宋" w:cs="仿宋"/>
          <w:sz w:val="28"/>
          <w:szCs w:val="28"/>
        </w:rPr>
        <w:t>”微信公众号等媒体平台上进行公益展播</w:t>
      </w:r>
      <w:r>
        <w:rPr>
          <w:rFonts w:hint="eastAsia" w:ascii="仿宋" w:hAnsi="仿宋" w:eastAsia="仿宋" w:cs="仿宋"/>
          <w:sz w:val="28"/>
          <w:szCs w:val="28"/>
          <w:lang w:eastAsia="zh-CN"/>
        </w:rPr>
        <w:t>，</w:t>
      </w:r>
      <w:r>
        <w:rPr>
          <w:rFonts w:hint="eastAsia" w:ascii="仿宋" w:hAnsi="仿宋" w:eastAsia="仿宋" w:cs="仿宋"/>
          <w:sz w:val="28"/>
          <w:szCs w:val="28"/>
        </w:rPr>
        <w:t>如在评选期间出现任何纠纷，将由本人承担后果。</w:t>
      </w:r>
    </w:p>
    <w:p w14:paraId="319B31FC">
      <w:pPr>
        <w:widowControl w:val="0"/>
        <w:kinsoku/>
        <w:autoSpaceDE/>
        <w:autoSpaceDN/>
        <w:spacing w:before="120" w:beforeLines="50" w:line="288" w:lineRule="auto"/>
        <w:ind w:firstLine="560" w:firstLineChars="200"/>
        <w:jc w:val="both"/>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.参加本活动的作品一经提交，将视为本人同意并自愿遵守活动相关规定</w:t>
      </w:r>
    </w:p>
    <w:p w14:paraId="7A4FB00A">
      <w:pPr>
        <w:widowControl w:val="0"/>
        <w:kinsoku/>
        <w:autoSpaceDE/>
        <w:autoSpaceDN/>
        <w:spacing w:before="120" w:beforeLines="50" w:line="288" w:lineRule="auto"/>
        <w:ind w:firstLine="560" w:firstLineChars="200"/>
        <w:jc w:val="both"/>
        <w:rPr>
          <w:rFonts w:hint="eastAsia" w:ascii="仿宋" w:hAnsi="仿宋" w:eastAsia="仿宋" w:cs="仿宋"/>
          <w:sz w:val="28"/>
          <w:szCs w:val="28"/>
        </w:rPr>
      </w:pPr>
      <w:r>
        <w:rPr>
          <w:rFonts w:hint="eastAsia" w:ascii="仿宋" w:hAnsi="仿宋" w:eastAsia="仿宋" w:cs="仿宋"/>
          <w:sz w:val="28"/>
          <w:szCs w:val="28"/>
          <w:lang w:eastAsia="zh-CN"/>
        </w:rPr>
        <w:t>5</w:t>
      </w:r>
      <w:r>
        <w:rPr>
          <w:rFonts w:hint="eastAsia" w:ascii="仿宋" w:hAnsi="仿宋" w:eastAsia="仿宋" w:cs="仿宋"/>
          <w:sz w:val="28"/>
          <w:szCs w:val="28"/>
        </w:rPr>
        <w:t>.多个作者共同参与创作，须由第一作者作为申报主体，所有作者均在该栏签字确认，否则视</w:t>
      </w:r>
      <w:r>
        <w:rPr>
          <w:rFonts w:hint="eastAsia" w:ascii="仿宋" w:hAnsi="仿宋" w:eastAsia="仿宋" w:cs="仿宋"/>
          <w:color w:val="auto"/>
          <w:sz w:val="28"/>
          <w:szCs w:val="28"/>
          <w:u w:val="none"/>
          <w:lang w:val="en-US" w:eastAsia="zh-CN"/>
        </w:rPr>
        <w:t>为</w:t>
      </w:r>
      <w:r>
        <w:rPr>
          <w:rFonts w:hint="eastAsia" w:ascii="仿宋" w:hAnsi="仿宋" w:eastAsia="仿宋" w:cs="仿宋"/>
          <w:sz w:val="28"/>
          <w:szCs w:val="28"/>
        </w:rPr>
        <w:t>无效报名.</w:t>
      </w:r>
    </w:p>
    <w:p w14:paraId="220CBC62">
      <w:pPr>
        <w:widowControl w:val="0"/>
        <w:kinsoku/>
        <w:autoSpaceDE/>
        <w:autoSpaceDN/>
        <w:spacing w:before="120" w:beforeLines="50" w:line="288" w:lineRule="auto"/>
        <w:jc w:val="both"/>
        <w:rPr>
          <w:rFonts w:hint="eastAsia" w:ascii="仿宋" w:hAnsi="仿宋" w:eastAsia="仿宋" w:cs="仿宋"/>
          <w:sz w:val="28"/>
          <w:szCs w:val="28"/>
        </w:rPr>
      </w:pPr>
    </w:p>
    <w:p w14:paraId="2C03B784">
      <w:pPr>
        <w:widowControl w:val="0"/>
        <w:kinsoku/>
        <w:autoSpaceDE/>
        <w:autoSpaceDN/>
        <w:spacing w:before="120" w:beforeLines="50" w:line="288" w:lineRule="auto"/>
        <w:ind w:firstLine="5040" w:firstLineChars="1800"/>
        <w:rPr>
          <w:rFonts w:hint="eastAsia" w:ascii="仿宋" w:hAnsi="仿宋" w:eastAsia="仿宋" w:cs="仿宋"/>
          <w:sz w:val="28"/>
          <w:szCs w:val="28"/>
        </w:rPr>
      </w:pPr>
      <w:r>
        <w:rPr>
          <w:rFonts w:hint="eastAsia" w:ascii="仿宋" w:hAnsi="仿宋" w:eastAsia="仿宋" w:cs="仿宋"/>
          <w:sz w:val="28"/>
          <w:szCs w:val="28"/>
          <w:lang w:val="en-US" w:eastAsia="zh-CN"/>
        </w:rPr>
        <w:t>承诺人（</w:t>
      </w:r>
      <w:r>
        <w:rPr>
          <w:rFonts w:hint="eastAsia" w:ascii="仿宋" w:hAnsi="仿宋" w:eastAsia="仿宋" w:cs="仿宋"/>
          <w:sz w:val="28"/>
          <w:szCs w:val="28"/>
        </w:rPr>
        <w:t>签字</w:t>
      </w:r>
      <w:r>
        <w:rPr>
          <w:rFonts w:hint="eastAsia" w:ascii="仿宋" w:hAnsi="仿宋" w:eastAsia="仿宋" w:cs="仿宋"/>
          <w:sz w:val="28"/>
          <w:szCs w:val="28"/>
          <w:lang w:eastAsia="zh-CN"/>
        </w:rPr>
        <w:t>）</w:t>
      </w:r>
    </w:p>
    <w:p w14:paraId="3C072E78">
      <w:pPr>
        <w:widowControl w:val="0"/>
        <w:kinsoku/>
        <w:autoSpaceDE/>
        <w:autoSpaceDN/>
        <w:spacing w:before="120" w:beforeLines="50" w:line="288" w:lineRule="auto"/>
        <w:ind w:firstLine="6160" w:firstLineChars="2200"/>
        <w:jc w:val="left"/>
        <w:rPr>
          <w:rFonts w:ascii="仿宋" w:hAnsi="仿宋" w:eastAsia="仿宋" w:cs="仿宋"/>
          <w:sz w:val="28"/>
          <w:szCs w:val="28"/>
        </w:rPr>
      </w:pPr>
      <w:r>
        <w:rPr>
          <w:rFonts w:hint="eastAsia" w:ascii="仿宋" w:hAnsi="仿宋" w:eastAsia="仿宋" w:cs="仿宋"/>
          <w:sz w:val="28"/>
          <w:szCs w:val="28"/>
        </w:rPr>
        <w:t xml:space="preserve">年    月 </w:t>
      </w:r>
      <w:r>
        <w:rPr>
          <w:rFonts w:hint="eastAsia" w:ascii="仿宋" w:hAnsi="仿宋" w:eastAsia="仿宋" w:cs="仿宋"/>
          <w:sz w:val="28"/>
          <w:szCs w:val="28"/>
          <w:lang w:val="en-US" w:eastAsia="zh-CN"/>
        </w:rPr>
        <w:t xml:space="preserve">  日</w:t>
      </w:r>
      <w:r>
        <w:rPr>
          <w:rFonts w:hint="eastAsia" w:ascii="仿宋" w:hAnsi="仿宋" w:eastAsia="仿宋" w:cs="仿宋"/>
          <w:sz w:val="28"/>
          <w:szCs w:val="28"/>
        </w:rPr>
        <w:t xml:space="preserve">  </w:t>
      </w:r>
    </w:p>
    <w:p w14:paraId="028C1368">
      <w:bookmarkStart w:id="0" w:name="_GoBack"/>
      <w:bookmarkEnd w:id="0"/>
    </w:p>
    <w:sectPr>
      <w:pgSz w:w="11910" w:h="16840"/>
      <w:pgMar w:top="1417" w:right="1417" w:bottom="1417" w:left="141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9F2534"/>
    <w:multiLevelType w:val="singleLevel"/>
    <w:tmpl w:val="D69F253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A0A89"/>
    <w:rsid w:val="451A0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2026-05-06T01:42:00Z</dcterms:created>
  <dc:creator>小凤凤</dc:creator>
  <cp:lastModifiedBy>小凤凤</cp:lastModifiedBy>
  <dcterms:modified xsi:type="dcterms:W3CDTF">2026-05-06T01:43:26Z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C1D23DB5756C4246B3FE3D802C6835F7_11</vt:lpwstr>
  </property>
  <property fmtid="{D5CDD505-2E9C-101B-9397-08002B2CF9AE}" pid="4" name="KSOTemplateDocerSaveRecord">
    <vt:lpwstr>eyJoZGlkIjoiMjUxMWZhMzA5ODY2YTllZWM5ODI5MjgyMWFiYmZkMzQiLCJ1c2VySWQiOiI1OTkzMzExNzYifQ==</vt:lpwstr>
  </property>
</Properties>
</file>