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540" w:lineRule="atLeast"/>
        <w:jc w:val="center"/>
        <w:outlineLvl w:val="0"/>
        <w:rPr>
          <w:rFonts w:hint="eastAsia" w:ascii="宋体" w:hAnsi="宋体" w:eastAsia="宋体" w:cs="宋体"/>
          <w:b/>
          <w:bCs/>
          <w:kern w:val="36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36"/>
          <w:sz w:val="32"/>
          <w:szCs w:val="32"/>
          <w:lang w:val="en-US" w:eastAsia="zh-CN"/>
        </w:rPr>
        <w:t>闽西南地区</w:t>
      </w:r>
      <w:r>
        <w:rPr>
          <w:rFonts w:hint="eastAsia" w:ascii="宋体" w:hAnsi="宋体" w:eastAsia="宋体" w:cs="宋体"/>
          <w:b/>
          <w:bCs/>
          <w:kern w:val="36"/>
          <w:sz w:val="32"/>
          <w:szCs w:val="32"/>
        </w:rPr>
        <w:t>药师处方审核能力培训班招生简章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555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z w:val="29"/>
          <w:szCs w:val="29"/>
        </w:rPr>
        <w:t>国家卫健委、国家中医药管理局等部门印发《医疗机构处方审核规范》（国卫办医发〔2018〕14号），明确药师为审方第一责任人。为及时有效提高医院药师处方审核能力和医院合理用药水平，满足当前医疗行业对药师技术提升转型的需求，</w:t>
      </w:r>
      <w:r>
        <w:rPr>
          <w:rFonts w:hint="eastAsia" w:ascii="仿宋_GB2312" w:hAnsi="微软雅黑" w:eastAsia="仿宋_GB2312"/>
          <w:color w:val="000000"/>
          <w:sz w:val="29"/>
          <w:szCs w:val="29"/>
          <w:lang w:val="en-US" w:eastAsia="zh-CN"/>
        </w:rPr>
        <w:t>厦门市医学会、厦门市</w:t>
      </w:r>
      <w:r>
        <w:rPr>
          <w:rFonts w:hint="eastAsia" w:ascii="仿宋_GB2312" w:hAnsi="微软雅黑" w:eastAsia="仿宋_GB2312"/>
          <w:color w:val="000000"/>
          <w:sz w:val="29"/>
          <w:szCs w:val="29"/>
        </w:rPr>
        <w:t>药学会</w:t>
      </w:r>
      <w:r>
        <w:rPr>
          <w:rFonts w:hint="eastAsia" w:ascii="仿宋_GB2312" w:hAnsi="微软雅黑" w:eastAsia="仿宋_GB2312"/>
          <w:color w:val="000000"/>
          <w:sz w:val="29"/>
          <w:szCs w:val="29"/>
          <w:lang w:val="en-US" w:eastAsia="zh-CN"/>
        </w:rPr>
        <w:t>联合</w:t>
      </w:r>
      <w:r>
        <w:rPr>
          <w:rFonts w:hint="eastAsia" w:ascii="仿宋_GB2312" w:hAnsi="微软雅黑" w:eastAsia="仿宋_GB2312"/>
          <w:color w:val="000000"/>
          <w:sz w:val="29"/>
          <w:szCs w:val="29"/>
        </w:rPr>
        <w:t>主办的</w:t>
      </w:r>
      <w:r>
        <w:rPr>
          <w:rFonts w:hint="eastAsia" w:ascii="仿宋_GB2312" w:hAnsi="微软雅黑" w:eastAsia="仿宋_GB2312"/>
          <w:color w:val="000000"/>
          <w:sz w:val="29"/>
          <w:szCs w:val="29"/>
          <w:lang w:val="en-US" w:eastAsia="zh-CN"/>
        </w:rPr>
        <w:t>药师</w:t>
      </w:r>
      <w:r>
        <w:rPr>
          <w:rFonts w:hint="eastAsia" w:ascii="仿宋_GB2312" w:hAnsi="微软雅黑" w:eastAsia="仿宋_GB2312"/>
          <w:color w:val="000000"/>
          <w:sz w:val="29"/>
          <w:szCs w:val="29"/>
        </w:rPr>
        <w:t>处方审核能力培训班将在近期开班。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555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z w:val="29"/>
          <w:szCs w:val="29"/>
        </w:rPr>
        <w:t>通过项目培训，使医疗机构一线药师掌握处方审核的重要要素，提高审方能力，发现存在或潜在的用药问题；搭建区内药师学习交流平台，分享在审方过程中的经验及常见问题，补充药师审方所必须掌握的临床知识，培养临床思维，提高药师的药学服务水平和临床实践能力；鼓励更多药师参与到药师审方、合理用药监控队伍中来，发挥药师专业化技术服务作用，保障患者的用药安全、有效。具体招生事宜通知如下：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555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Style w:val="8"/>
          <w:rFonts w:hint="eastAsia" w:ascii="仿宋_GB2312" w:hAnsi="微软雅黑" w:eastAsia="仿宋_GB2312"/>
          <w:color w:val="000000"/>
          <w:sz w:val="29"/>
          <w:szCs w:val="29"/>
        </w:rPr>
        <w:t>一、学员条件：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555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z w:val="29"/>
          <w:szCs w:val="29"/>
        </w:rPr>
        <w:t>1、该期培训学习班</w:t>
      </w:r>
      <w:bookmarkStart w:id="0" w:name="OLE_LINK5"/>
      <w:bookmarkEnd w:id="0"/>
      <w:r>
        <w:rPr>
          <w:rFonts w:hint="eastAsia" w:ascii="仿宋_GB2312" w:hAnsi="微软雅黑" w:eastAsia="仿宋_GB2312"/>
          <w:color w:val="000000"/>
          <w:sz w:val="29"/>
          <w:szCs w:val="29"/>
        </w:rPr>
        <w:t>主要面向全区范围内二级及二级以上医疗机构在岗药师招生，优先录取医疗机构推荐的药学骨干人员。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555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z w:val="29"/>
          <w:szCs w:val="29"/>
        </w:rPr>
        <w:t>2、具有药师（含）以上资格，热爱药学事业，熟悉医院药学岗位流程，具有良好的职业道德和业务素质，从事调剂工作满3年的一线医院药学工作者。高等医药院校药学全日制本科毕业及以上学历者优先。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555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Style w:val="8"/>
          <w:rFonts w:hint="eastAsia" w:ascii="仿宋_GB2312" w:hAnsi="微软雅黑" w:eastAsia="仿宋_GB2312"/>
          <w:color w:val="000000"/>
          <w:sz w:val="29"/>
          <w:szCs w:val="29"/>
        </w:rPr>
        <w:t>二、招生学制和名额</w:t>
      </w:r>
      <w:r>
        <w:rPr>
          <w:rFonts w:hint="eastAsia" w:ascii="仿宋_GB2312" w:hAnsi="微软雅黑" w:eastAsia="仿宋_GB2312"/>
          <w:color w:val="000000"/>
          <w:sz w:val="29"/>
          <w:szCs w:val="29"/>
        </w:rPr>
        <w:t>：培训班学制为</w:t>
      </w:r>
      <w:r>
        <w:rPr>
          <w:rFonts w:hint="eastAsia" w:ascii="仿宋_GB2312" w:hAnsi="微软雅黑" w:eastAsia="仿宋_GB2312"/>
          <w:color w:val="000000"/>
          <w:sz w:val="29"/>
          <w:szCs w:val="29"/>
          <w:lang w:val="en-US" w:eastAsia="zh-CN"/>
        </w:rPr>
        <w:t>2天</w:t>
      </w:r>
      <w:r>
        <w:rPr>
          <w:rFonts w:hint="eastAsia" w:ascii="仿宋_GB2312" w:hAnsi="微软雅黑" w:eastAsia="仿宋_GB2312"/>
          <w:color w:val="000000"/>
          <w:sz w:val="29"/>
          <w:szCs w:val="29"/>
        </w:rPr>
        <w:t>，利用周末业余时间培训，招收学员1</w:t>
      </w:r>
      <w:r>
        <w:rPr>
          <w:rFonts w:hint="eastAsia" w:ascii="仿宋_GB2312" w:hAnsi="微软雅黑" w:eastAsia="仿宋_GB2312"/>
          <w:color w:val="000000"/>
          <w:sz w:val="29"/>
          <w:szCs w:val="29"/>
          <w:lang w:val="en-US" w:eastAsia="zh-CN"/>
        </w:rPr>
        <w:t>50-200</w:t>
      </w:r>
      <w:r>
        <w:rPr>
          <w:rFonts w:hint="eastAsia" w:ascii="仿宋_GB2312" w:hAnsi="微软雅黑" w:eastAsia="仿宋_GB2312"/>
          <w:color w:val="000000"/>
          <w:sz w:val="29"/>
          <w:szCs w:val="29"/>
        </w:rPr>
        <w:t>名，经资格审核后，择优录取结果将于2021年</w:t>
      </w:r>
      <w:r>
        <w:rPr>
          <w:rFonts w:hint="eastAsia" w:ascii="仿宋_GB2312" w:hAnsi="微软雅黑" w:eastAsia="仿宋_GB2312"/>
          <w:color w:val="000000"/>
          <w:sz w:val="29"/>
          <w:szCs w:val="29"/>
          <w:lang w:val="en-US" w:eastAsia="zh-CN"/>
        </w:rPr>
        <w:t>9</w:t>
      </w:r>
      <w:r>
        <w:rPr>
          <w:rFonts w:hint="eastAsia" w:ascii="仿宋_GB2312" w:hAnsi="微软雅黑" w:eastAsia="仿宋_GB2312"/>
          <w:color w:val="000000"/>
          <w:sz w:val="29"/>
          <w:szCs w:val="29"/>
        </w:rPr>
        <w:t>月30日前通知到本人。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555"/>
        <w:rPr>
          <w:rFonts w:hint="default" w:ascii="微软雅黑" w:hAnsi="微软雅黑" w:eastAsia="微软雅黑"/>
          <w:color w:val="000000"/>
          <w:sz w:val="21"/>
          <w:szCs w:val="21"/>
          <w:lang w:val="en-US"/>
        </w:rPr>
      </w:pPr>
      <w:r>
        <w:rPr>
          <w:rStyle w:val="8"/>
          <w:rFonts w:hint="eastAsia" w:ascii="仿宋_GB2312" w:hAnsi="微软雅黑" w:eastAsia="仿宋_GB2312"/>
          <w:color w:val="000000"/>
          <w:sz w:val="29"/>
          <w:szCs w:val="29"/>
        </w:rPr>
        <w:t>三、培训时间：</w:t>
      </w:r>
      <w:r>
        <w:rPr>
          <w:rFonts w:hint="eastAsia" w:ascii="仿宋_GB2312" w:hAnsi="微软雅黑" w:eastAsia="仿宋_GB2312"/>
          <w:color w:val="000000"/>
          <w:sz w:val="29"/>
          <w:szCs w:val="29"/>
        </w:rPr>
        <w:t>本期培训班采取理论学习方式，培训时间为2021年</w:t>
      </w:r>
      <w:r>
        <w:rPr>
          <w:rFonts w:hint="eastAsia" w:ascii="仿宋_GB2312" w:hAnsi="微软雅黑" w:eastAsia="仿宋_GB2312"/>
          <w:color w:val="000000"/>
          <w:sz w:val="29"/>
          <w:szCs w:val="29"/>
          <w:lang w:val="en-US" w:eastAsia="zh-CN"/>
        </w:rPr>
        <w:t>10</w:t>
      </w:r>
      <w:r>
        <w:rPr>
          <w:rFonts w:hint="eastAsia" w:ascii="仿宋_GB2312" w:hAnsi="微软雅黑" w:eastAsia="仿宋_GB2312"/>
          <w:color w:val="000000"/>
          <w:sz w:val="29"/>
          <w:szCs w:val="29"/>
        </w:rPr>
        <w:t>月</w:t>
      </w:r>
      <w:r>
        <w:rPr>
          <w:rFonts w:hint="eastAsia" w:ascii="仿宋_GB2312" w:hAnsi="微软雅黑" w:eastAsia="仿宋_GB2312"/>
          <w:color w:val="000000"/>
          <w:sz w:val="29"/>
          <w:szCs w:val="29"/>
          <w:lang w:val="en-US" w:eastAsia="zh-CN"/>
        </w:rPr>
        <w:t>16</w:t>
      </w:r>
      <w:r>
        <w:rPr>
          <w:rFonts w:hint="eastAsia" w:ascii="仿宋_GB2312" w:hAnsi="微软雅黑" w:eastAsia="仿宋_GB2312"/>
          <w:color w:val="000000"/>
          <w:sz w:val="29"/>
          <w:szCs w:val="29"/>
        </w:rPr>
        <w:t>日</w:t>
      </w:r>
      <w:r>
        <w:rPr>
          <w:rFonts w:hint="eastAsia" w:ascii="仿宋_GB2312" w:hAnsi="微软雅黑" w:eastAsia="仿宋_GB2312"/>
          <w:color w:val="000000"/>
          <w:sz w:val="29"/>
          <w:szCs w:val="29"/>
          <w:lang w:val="en-US" w:eastAsia="zh-CN"/>
        </w:rPr>
        <w:t>-17日；培训地点详见第二轮通知。</w:t>
      </w:r>
      <w:bookmarkStart w:id="3" w:name="_GoBack"/>
      <w:bookmarkEnd w:id="3"/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555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Style w:val="8"/>
          <w:rFonts w:hint="eastAsia" w:ascii="仿宋_GB2312" w:hAnsi="微软雅黑" w:eastAsia="仿宋_GB2312"/>
          <w:color w:val="000000"/>
          <w:sz w:val="29"/>
          <w:szCs w:val="29"/>
        </w:rPr>
        <w:t>四、培训内容（理论课共计</w:t>
      </w:r>
      <w:r>
        <w:rPr>
          <w:rStyle w:val="8"/>
          <w:rFonts w:hint="eastAsia" w:ascii="仿宋_GB2312" w:hAnsi="微软雅黑" w:eastAsia="仿宋_GB2312"/>
          <w:color w:val="000000"/>
          <w:sz w:val="29"/>
          <w:szCs w:val="29"/>
          <w:lang w:val="en-US" w:eastAsia="zh-CN"/>
        </w:rPr>
        <w:t>17</w:t>
      </w:r>
      <w:r>
        <w:rPr>
          <w:rStyle w:val="8"/>
          <w:rFonts w:hint="eastAsia" w:ascii="仿宋_GB2312" w:hAnsi="微软雅黑" w:eastAsia="仿宋_GB2312"/>
          <w:color w:val="000000"/>
          <w:sz w:val="29"/>
          <w:szCs w:val="29"/>
        </w:rPr>
        <w:t>个学时，不含考核时间）：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555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z w:val="29"/>
          <w:szCs w:val="29"/>
        </w:rPr>
        <w:t>（1）处方审核基本要素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555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z w:val="29"/>
          <w:szCs w:val="29"/>
        </w:rPr>
        <w:t>（2）文献检索工具及应用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555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z w:val="29"/>
          <w:szCs w:val="29"/>
        </w:rPr>
        <w:t>（3）超说明书用药处方审核要点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555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z w:val="29"/>
          <w:szCs w:val="29"/>
        </w:rPr>
        <w:t>（4）妊娠哺乳期用药处方审核要点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555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z w:val="29"/>
          <w:szCs w:val="29"/>
        </w:rPr>
        <w:t>（5）糖尿病药物处方审核要点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555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z w:val="29"/>
          <w:szCs w:val="29"/>
        </w:rPr>
        <w:t>（6）高警示药品处方审核要点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555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z w:val="29"/>
          <w:szCs w:val="29"/>
        </w:rPr>
        <w:t>（7）高血压药物处方审核要点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555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z w:val="29"/>
          <w:szCs w:val="29"/>
        </w:rPr>
        <w:t>（8）审方中的药剂学问题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555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z w:val="29"/>
          <w:szCs w:val="29"/>
        </w:rPr>
        <w:t>（9）抗菌药物处方审核要点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555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z w:val="29"/>
          <w:szCs w:val="29"/>
        </w:rPr>
        <w:t>（10）冠心病药物处方审核要点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555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z w:val="29"/>
          <w:szCs w:val="29"/>
        </w:rPr>
        <w:t>（11）儿科常用药处方审核要点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555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Style w:val="8"/>
          <w:rFonts w:hint="eastAsia" w:ascii="仿宋_GB2312" w:hAnsi="微软雅黑" w:eastAsia="仿宋_GB2312"/>
          <w:color w:val="000000"/>
          <w:sz w:val="29"/>
          <w:szCs w:val="29"/>
          <w:lang w:val="en-US" w:eastAsia="zh-CN"/>
        </w:rPr>
        <w:t>五</w:t>
      </w:r>
      <w:r>
        <w:rPr>
          <w:rStyle w:val="8"/>
          <w:rFonts w:hint="eastAsia" w:ascii="仿宋_GB2312" w:hAnsi="微软雅黑" w:eastAsia="仿宋_GB2312"/>
          <w:color w:val="000000"/>
          <w:sz w:val="29"/>
          <w:szCs w:val="29"/>
        </w:rPr>
        <w:t>、师资队伍：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555"/>
        <w:rPr>
          <w:rFonts w:hint="eastAsia" w:ascii="仿宋_GB2312" w:hAnsi="微软雅黑" w:eastAsia="仿宋_GB2312"/>
          <w:color w:val="000000"/>
          <w:sz w:val="29"/>
          <w:szCs w:val="29"/>
          <w:lang w:eastAsia="zh-CN"/>
        </w:rPr>
      </w:pPr>
      <w:r>
        <w:rPr>
          <w:rFonts w:hint="eastAsia" w:ascii="仿宋_GB2312" w:hAnsi="微软雅黑" w:eastAsia="仿宋_GB2312"/>
          <w:color w:val="000000"/>
          <w:sz w:val="29"/>
          <w:szCs w:val="29"/>
        </w:rPr>
        <w:t>授课师资外请广东省药学会处方审核能力培训项目团队</w:t>
      </w:r>
      <w:r>
        <w:rPr>
          <w:rFonts w:hint="eastAsia" w:ascii="仿宋_GB2312" w:hAnsi="微软雅黑" w:eastAsia="仿宋_GB2312"/>
          <w:color w:val="000000"/>
          <w:sz w:val="29"/>
          <w:szCs w:val="29"/>
          <w:lang w:eastAsia="zh-CN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555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Style w:val="8"/>
          <w:rFonts w:hint="eastAsia" w:ascii="仿宋_GB2312" w:hAnsi="微软雅黑" w:eastAsia="仿宋_GB2312"/>
          <w:color w:val="000000"/>
          <w:sz w:val="29"/>
          <w:szCs w:val="29"/>
          <w:lang w:val="en-US" w:eastAsia="zh-CN"/>
        </w:rPr>
        <w:t>六</w:t>
      </w:r>
      <w:r>
        <w:rPr>
          <w:rStyle w:val="8"/>
          <w:rFonts w:hint="eastAsia" w:ascii="仿宋_GB2312" w:hAnsi="微软雅黑" w:eastAsia="仿宋_GB2312"/>
          <w:color w:val="000000"/>
          <w:sz w:val="29"/>
          <w:szCs w:val="29"/>
        </w:rPr>
        <w:t>、考核和结业：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555"/>
        <w:rPr>
          <w:rFonts w:hint="eastAsia" w:ascii="仿宋_GB2312" w:hAnsi="微软雅黑" w:eastAsia="仿宋_GB2312"/>
          <w:color w:val="000000"/>
          <w:sz w:val="29"/>
          <w:szCs w:val="29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29"/>
          <w:szCs w:val="29"/>
        </w:rPr>
        <w:t>学员按要求全部完成</w:t>
      </w:r>
      <w:r>
        <w:rPr>
          <w:rFonts w:hint="eastAsia" w:ascii="仿宋_GB2312" w:hAnsi="微软雅黑" w:eastAsia="仿宋_GB2312"/>
          <w:color w:val="000000"/>
          <w:sz w:val="29"/>
          <w:szCs w:val="29"/>
          <w:lang w:val="en-US" w:eastAsia="zh-CN"/>
        </w:rPr>
        <w:t>2天</w:t>
      </w:r>
      <w:r>
        <w:rPr>
          <w:rFonts w:hint="eastAsia" w:ascii="仿宋_GB2312" w:hAnsi="微软雅黑" w:eastAsia="仿宋_GB2312"/>
          <w:color w:val="000000"/>
          <w:sz w:val="29"/>
          <w:szCs w:val="29"/>
        </w:rPr>
        <w:t>培训课程并考核合格者，可授予</w:t>
      </w:r>
      <w:r>
        <w:rPr>
          <w:rFonts w:hint="eastAsia" w:ascii="仿宋_GB2312" w:hAnsi="微软雅黑" w:eastAsia="仿宋_GB2312"/>
          <w:color w:val="000000"/>
          <w:sz w:val="29"/>
          <w:szCs w:val="29"/>
          <w:lang w:val="en-US" w:eastAsia="zh-CN"/>
        </w:rPr>
        <w:t>厦门市</w:t>
      </w:r>
      <w:r>
        <w:rPr>
          <w:rFonts w:hint="eastAsia" w:ascii="仿宋_GB2312" w:hAnsi="微软雅黑" w:eastAsia="仿宋_GB2312"/>
          <w:color w:val="000000"/>
          <w:sz w:val="29"/>
          <w:szCs w:val="29"/>
        </w:rPr>
        <w:t>级继续医学教育</w:t>
      </w:r>
      <w:r>
        <w:rPr>
          <w:rFonts w:hint="eastAsia" w:ascii="仿宋_GB2312" w:hAnsi="微软雅黑" w:eastAsia="仿宋_GB2312"/>
          <w:color w:val="000000"/>
          <w:sz w:val="29"/>
          <w:szCs w:val="29"/>
          <w:lang w:val="en-US" w:eastAsia="zh-CN"/>
        </w:rPr>
        <w:t>二</w:t>
      </w:r>
      <w:r>
        <w:rPr>
          <w:rFonts w:hint="eastAsia" w:ascii="仿宋_GB2312" w:hAnsi="微软雅黑" w:eastAsia="仿宋_GB2312"/>
          <w:color w:val="000000"/>
          <w:sz w:val="29"/>
          <w:szCs w:val="29"/>
        </w:rPr>
        <w:t>类学分</w:t>
      </w:r>
      <w:r>
        <w:rPr>
          <w:rFonts w:hint="eastAsia" w:ascii="仿宋_GB2312" w:hAnsi="微软雅黑" w:eastAsia="仿宋_GB2312"/>
          <w:color w:val="000000"/>
          <w:sz w:val="29"/>
          <w:szCs w:val="29"/>
          <w:lang w:val="en-US" w:eastAsia="zh-CN"/>
        </w:rPr>
        <w:t>2</w:t>
      </w:r>
      <w:r>
        <w:rPr>
          <w:rFonts w:hint="eastAsia" w:ascii="仿宋_GB2312" w:hAnsi="微软雅黑" w:eastAsia="仿宋_GB2312"/>
          <w:color w:val="000000"/>
          <w:sz w:val="29"/>
          <w:szCs w:val="29"/>
        </w:rPr>
        <w:t>分</w:t>
      </w:r>
      <w:r>
        <w:rPr>
          <w:rFonts w:hint="eastAsia" w:ascii="仿宋_GB2312" w:hAnsi="微软雅黑" w:eastAsia="仿宋_GB2312"/>
          <w:color w:val="000000"/>
          <w:sz w:val="29"/>
          <w:szCs w:val="29"/>
          <w:lang w:eastAsia="zh-CN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555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Style w:val="8"/>
          <w:rFonts w:hint="eastAsia" w:ascii="仿宋_GB2312" w:hAnsi="微软雅黑" w:eastAsia="仿宋_GB2312"/>
          <w:color w:val="000000"/>
          <w:sz w:val="29"/>
          <w:szCs w:val="29"/>
        </w:rPr>
        <w:t>七、报名时间：</w:t>
      </w:r>
      <w:r>
        <w:rPr>
          <w:rFonts w:hint="eastAsia" w:ascii="仿宋_GB2312" w:hAnsi="微软雅黑" w:eastAsia="仿宋_GB2312"/>
          <w:color w:val="000000"/>
          <w:sz w:val="29"/>
          <w:szCs w:val="29"/>
        </w:rPr>
        <w:t>2021年</w:t>
      </w:r>
      <w:r>
        <w:rPr>
          <w:rFonts w:hint="eastAsia" w:ascii="仿宋_GB2312" w:hAnsi="微软雅黑" w:eastAsia="仿宋_GB2312"/>
          <w:color w:val="000000"/>
          <w:sz w:val="29"/>
          <w:szCs w:val="29"/>
          <w:lang w:val="en-US" w:eastAsia="zh-CN"/>
        </w:rPr>
        <w:t>9</w:t>
      </w:r>
      <w:r>
        <w:rPr>
          <w:rFonts w:hint="eastAsia" w:ascii="仿宋_GB2312" w:hAnsi="微软雅黑" w:eastAsia="仿宋_GB2312"/>
          <w:color w:val="000000"/>
          <w:sz w:val="29"/>
          <w:szCs w:val="29"/>
        </w:rPr>
        <w:t xml:space="preserve">月1日- </w:t>
      </w:r>
      <w:r>
        <w:rPr>
          <w:rFonts w:hint="eastAsia" w:ascii="仿宋_GB2312" w:hAnsi="微软雅黑" w:eastAsia="仿宋_GB2312"/>
          <w:color w:val="000000"/>
          <w:sz w:val="29"/>
          <w:szCs w:val="29"/>
          <w:lang w:val="en-US" w:eastAsia="zh-CN"/>
        </w:rPr>
        <w:t>9</w:t>
      </w:r>
      <w:r>
        <w:rPr>
          <w:rFonts w:hint="eastAsia" w:ascii="仿宋_GB2312" w:hAnsi="微软雅黑" w:eastAsia="仿宋_GB2312"/>
          <w:color w:val="000000"/>
          <w:sz w:val="29"/>
          <w:szCs w:val="29"/>
        </w:rPr>
        <w:t>月2</w:t>
      </w:r>
      <w:r>
        <w:rPr>
          <w:rFonts w:hint="eastAsia" w:ascii="仿宋_GB2312" w:hAnsi="微软雅黑" w:eastAsia="仿宋_GB2312"/>
          <w:color w:val="000000"/>
          <w:sz w:val="29"/>
          <w:szCs w:val="29"/>
          <w:lang w:val="en-US" w:eastAsia="zh-CN"/>
        </w:rPr>
        <w:t>0</w:t>
      </w:r>
      <w:r>
        <w:rPr>
          <w:rFonts w:hint="eastAsia" w:ascii="仿宋_GB2312" w:hAnsi="微软雅黑" w:eastAsia="仿宋_GB2312"/>
          <w:color w:val="000000"/>
          <w:sz w:val="29"/>
          <w:szCs w:val="29"/>
        </w:rPr>
        <w:t>日。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555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Style w:val="8"/>
          <w:rFonts w:hint="eastAsia" w:ascii="仿宋_GB2312" w:hAnsi="微软雅黑" w:eastAsia="仿宋_GB2312"/>
          <w:color w:val="000000"/>
          <w:sz w:val="29"/>
          <w:szCs w:val="29"/>
        </w:rPr>
        <w:t>八、报名方式：</w:t>
      </w:r>
      <w:r>
        <w:rPr>
          <w:rFonts w:hint="eastAsia" w:ascii="仿宋_GB2312" w:hAnsi="微软雅黑" w:eastAsia="仿宋_GB2312"/>
          <w:color w:val="000000"/>
          <w:sz w:val="29"/>
          <w:szCs w:val="29"/>
        </w:rPr>
        <w:t>填写《</w:t>
      </w:r>
      <w:r>
        <w:rPr>
          <w:rFonts w:hint="eastAsia" w:ascii="仿宋_GB2312" w:hAnsi="微软雅黑" w:eastAsia="仿宋_GB2312"/>
          <w:color w:val="000000"/>
          <w:sz w:val="29"/>
          <w:szCs w:val="29"/>
          <w:lang w:val="en-US" w:eastAsia="zh-CN"/>
        </w:rPr>
        <w:t>闽西南地区</w:t>
      </w:r>
      <w:r>
        <w:rPr>
          <w:rFonts w:hint="eastAsia" w:ascii="仿宋_GB2312" w:hAnsi="微软雅黑" w:eastAsia="仿宋_GB2312"/>
          <w:color w:val="000000"/>
          <w:sz w:val="29"/>
          <w:szCs w:val="29"/>
        </w:rPr>
        <w:t>医院药师处方审核能力培训班学员申请表》（见附件，以下简称《申请表》），并经所在单位同意盖章后，扫描后连同WORD版一起发至指定邮箱</w:t>
      </w:r>
      <w:bookmarkStart w:id="1" w:name="OLE_LINK8"/>
      <w:bookmarkEnd w:id="1"/>
      <w:bookmarkStart w:id="2" w:name="OLE_LINK7"/>
      <w:bookmarkEnd w:id="2"/>
      <w:r>
        <w:rPr>
          <w:rFonts w:hint="eastAsia" w:ascii="仿宋_GB2312" w:hAnsi="微软雅黑" w:eastAsia="仿宋_GB2312"/>
          <w:color w:val="000000"/>
          <w:sz w:val="29"/>
          <w:szCs w:val="29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555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Style w:val="8"/>
          <w:rFonts w:hint="eastAsia" w:ascii="仿宋_GB2312" w:hAnsi="微软雅黑" w:eastAsia="仿宋_GB2312"/>
          <w:color w:val="000000"/>
          <w:sz w:val="29"/>
          <w:szCs w:val="29"/>
        </w:rPr>
        <w:t>九、培训费用：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555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z w:val="29"/>
          <w:szCs w:val="29"/>
          <w:lang w:val="en-US" w:eastAsia="zh-CN"/>
        </w:rPr>
        <w:t>学员</w:t>
      </w:r>
      <w:r>
        <w:rPr>
          <w:rFonts w:hint="eastAsia" w:ascii="仿宋_GB2312" w:hAnsi="微软雅黑" w:eastAsia="仿宋_GB2312"/>
          <w:color w:val="000000"/>
          <w:sz w:val="29"/>
          <w:szCs w:val="29"/>
        </w:rPr>
        <w:t>培训费</w:t>
      </w:r>
      <w:r>
        <w:rPr>
          <w:rFonts w:hint="eastAsia" w:ascii="仿宋_GB2312" w:hAnsi="微软雅黑" w:eastAsia="仿宋_GB2312"/>
          <w:color w:val="000000"/>
          <w:sz w:val="29"/>
          <w:szCs w:val="29"/>
          <w:lang w:val="en-US" w:eastAsia="zh-CN"/>
        </w:rPr>
        <w:t>（含学费、培训讲义费、餐费）为1200元/人</w:t>
      </w:r>
      <w:r>
        <w:rPr>
          <w:rFonts w:hint="eastAsia" w:ascii="仿宋_GB2312" w:hAnsi="微软雅黑" w:eastAsia="仿宋_GB2312"/>
          <w:color w:val="000000"/>
          <w:sz w:val="29"/>
          <w:szCs w:val="29"/>
        </w:rPr>
        <w:t>；交通费、</w:t>
      </w:r>
      <w:r>
        <w:rPr>
          <w:rFonts w:hint="eastAsia" w:ascii="仿宋_GB2312" w:hAnsi="微软雅黑" w:eastAsia="仿宋_GB2312"/>
          <w:color w:val="000000"/>
          <w:sz w:val="29"/>
          <w:szCs w:val="29"/>
          <w:lang w:val="en-US" w:eastAsia="zh-CN"/>
        </w:rPr>
        <w:t>住宿</w:t>
      </w:r>
      <w:r>
        <w:rPr>
          <w:rFonts w:hint="eastAsia" w:ascii="仿宋_GB2312" w:hAnsi="微软雅黑" w:eastAsia="仿宋_GB2312"/>
          <w:color w:val="000000"/>
          <w:sz w:val="29"/>
          <w:szCs w:val="29"/>
        </w:rPr>
        <w:t>费自理。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555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Style w:val="8"/>
          <w:rFonts w:hint="eastAsia" w:ascii="仿宋_GB2312" w:hAnsi="微软雅黑" w:eastAsia="仿宋_GB2312"/>
          <w:color w:val="000000"/>
          <w:sz w:val="29"/>
          <w:szCs w:val="29"/>
        </w:rPr>
        <w:t>十、联系方式：</w:t>
      </w:r>
    </w:p>
    <w:p>
      <w:pPr>
        <w:spacing w:line="360" w:lineRule="auto"/>
        <w:ind w:firstLine="565" w:firstLineChars="202"/>
        <w:rPr>
          <w:rStyle w:val="13"/>
          <w:rFonts w:hint="default" w:ascii="仿宋_GB2312" w:eastAsia="仿宋_GB2312"/>
          <w:i w:val="0"/>
          <w:iCs w:val="0"/>
          <w:color w:val="auto"/>
          <w:sz w:val="28"/>
          <w:szCs w:val="28"/>
          <w:u w:val="none"/>
          <w:lang w:val="en-US" w:eastAsia="zh-CN"/>
        </w:rPr>
      </w:pPr>
      <w:r>
        <w:rPr>
          <w:rStyle w:val="13"/>
          <w:rFonts w:hint="eastAsia" w:ascii="仿宋_GB2312" w:eastAsia="仿宋_GB2312"/>
          <w:i w:val="0"/>
          <w:iCs w:val="0"/>
          <w:color w:val="auto"/>
          <w:sz w:val="28"/>
          <w:szCs w:val="28"/>
          <w:u w:val="none"/>
          <w:lang w:val="en-US" w:eastAsia="zh-CN"/>
        </w:rPr>
        <w:t>厦门市医学会：黄涛、林楠0592-2027958</w:t>
      </w:r>
    </w:p>
    <w:p>
      <w:pPr>
        <w:spacing w:line="360" w:lineRule="auto"/>
        <w:ind w:firstLine="565" w:firstLineChars="202"/>
        <w:rPr>
          <w:rStyle w:val="13"/>
          <w:rFonts w:hint="default" w:ascii="仿宋_GB2312" w:eastAsia="仿宋_GB2312"/>
          <w:i w:val="0"/>
          <w:iCs w:val="0"/>
          <w:color w:val="auto"/>
          <w:sz w:val="28"/>
          <w:szCs w:val="28"/>
          <w:u w:val="none"/>
          <w:lang w:val="en-US" w:eastAsia="zh-CN"/>
        </w:rPr>
      </w:pPr>
      <w:r>
        <w:rPr>
          <w:rStyle w:val="13"/>
          <w:rFonts w:hint="eastAsia" w:ascii="仿宋_GB2312" w:eastAsia="仿宋_GB2312"/>
          <w:sz w:val="28"/>
          <w:szCs w:val="28"/>
          <w:lang w:val="en-US" w:eastAsia="zh-CN"/>
        </w:rPr>
        <w:t>厦门市</w:t>
      </w:r>
      <w:r>
        <w:rPr>
          <w:rStyle w:val="13"/>
          <w:rFonts w:hint="eastAsia" w:ascii="仿宋_GB2312" w:eastAsia="仿宋_GB2312"/>
          <w:sz w:val="28"/>
          <w:szCs w:val="28"/>
        </w:rPr>
        <w:t>药学会</w:t>
      </w:r>
      <w:r>
        <w:rPr>
          <w:rStyle w:val="13"/>
          <w:rFonts w:hint="eastAsia" w:ascii="仿宋_GB2312" w:eastAsia="仿宋_GB2312"/>
          <w:sz w:val="28"/>
          <w:szCs w:val="28"/>
          <w:lang w:eastAsia="zh-CN"/>
        </w:rPr>
        <w:t>：</w:t>
      </w:r>
      <w:r>
        <w:rPr>
          <w:rStyle w:val="13"/>
          <w:rFonts w:hint="eastAsia" w:ascii="仿宋_GB2312" w:eastAsia="仿宋_GB2312"/>
          <w:sz w:val="28"/>
          <w:szCs w:val="28"/>
          <w:lang w:val="en-US" w:eastAsia="zh-CN"/>
        </w:rPr>
        <w:t>林小凤</w:t>
      </w:r>
      <w:r>
        <w:rPr>
          <w:rStyle w:val="13"/>
          <w:rFonts w:hint="eastAsia" w:ascii="仿宋_GB2312" w:eastAsia="仿宋_GB2312"/>
          <w:sz w:val="28"/>
          <w:szCs w:val="28"/>
        </w:rPr>
        <w:t xml:space="preserve">  </w:t>
      </w:r>
      <w:r>
        <w:rPr>
          <w:rStyle w:val="13"/>
          <w:rFonts w:hint="eastAsia" w:ascii="仿宋_GB2312" w:eastAsia="仿宋_GB2312"/>
          <w:color w:val="auto"/>
          <w:sz w:val="28"/>
          <w:szCs w:val="28"/>
          <w:u w:val="none"/>
          <w:lang w:val="en-US" w:eastAsia="zh-CN"/>
        </w:rPr>
        <w:t>0592-5280072</w:t>
      </w:r>
      <w:r>
        <w:rPr>
          <w:rStyle w:val="13"/>
          <w:rFonts w:hint="eastAsia" w:ascii="仿宋_GB2312" w:eastAsia="仿宋_GB2312"/>
          <w:i w:val="0"/>
          <w:iCs w:val="0"/>
          <w:color w:val="auto"/>
          <w:sz w:val="28"/>
          <w:szCs w:val="28"/>
          <w:u w:val="none"/>
          <w:lang w:val="en-US" w:eastAsia="zh-CN"/>
        </w:rPr>
        <w:t xml:space="preserve">   </w:t>
      </w:r>
    </w:p>
    <w:p>
      <w:pPr>
        <w:spacing w:line="360" w:lineRule="auto"/>
        <w:ind w:firstLine="565" w:firstLineChars="202"/>
        <w:rPr>
          <w:rStyle w:val="13"/>
          <w:rFonts w:hint="eastAsia" w:ascii="仿宋_GB2312" w:eastAsia="仿宋_GB2312"/>
          <w:color w:val="FF0000"/>
          <w:sz w:val="28"/>
          <w:szCs w:val="28"/>
          <w:u w:val="none"/>
        </w:rPr>
      </w:pPr>
      <w:r>
        <w:rPr>
          <w:rStyle w:val="13"/>
          <w:rFonts w:hint="eastAsia" w:ascii="仿宋_GB2312" w:eastAsia="仿宋_GB2312"/>
          <w:i w:val="0"/>
          <w:iCs w:val="0"/>
          <w:color w:val="auto"/>
          <w:sz w:val="28"/>
          <w:szCs w:val="28"/>
          <w:u w:val="none"/>
          <w:lang w:val="en-US" w:eastAsia="zh-CN"/>
        </w:rPr>
        <w:t>指定联系</w:t>
      </w:r>
      <w:r>
        <w:rPr>
          <w:rStyle w:val="13"/>
          <w:rFonts w:hint="eastAsia" w:ascii="仿宋_GB2312" w:eastAsia="仿宋_GB2312"/>
          <w:i w:val="0"/>
          <w:iCs w:val="0"/>
          <w:color w:val="auto"/>
          <w:sz w:val="28"/>
          <w:szCs w:val="28"/>
          <w:u w:val="none"/>
        </w:rPr>
        <w:t>邮箱</w:t>
      </w:r>
      <w:r>
        <w:rPr>
          <w:rStyle w:val="13"/>
          <w:rFonts w:hint="eastAsia" w:ascii="仿宋_GB2312" w:eastAsia="仿宋_GB2312"/>
          <w:i w:val="0"/>
          <w:iCs w:val="0"/>
          <w:color w:val="auto"/>
          <w:sz w:val="28"/>
          <w:szCs w:val="28"/>
          <w:u w:val="none"/>
          <w:lang w:eastAsia="zh-CN"/>
        </w:rPr>
        <w:t>：</w:t>
      </w:r>
      <w:r>
        <w:rPr>
          <w:rStyle w:val="13"/>
          <w:rFonts w:hint="eastAsia" w:ascii="仿宋_GB2312" w:eastAsia="仿宋_GB2312"/>
          <w:i w:val="0"/>
          <w:iCs w:val="0"/>
          <w:color w:val="auto"/>
          <w:sz w:val="28"/>
          <w:szCs w:val="28"/>
          <w:u w:val="none"/>
          <w:lang w:val="en-US" w:eastAsia="zh-CN"/>
        </w:rPr>
        <w:t>xmyaoxh@126.com</w:t>
      </w:r>
      <w:r>
        <w:rPr>
          <w:rStyle w:val="13"/>
          <w:rFonts w:hint="eastAsia" w:ascii="仿宋_GB2312" w:eastAsia="仿宋_GB2312"/>
          <w:color w:val="auto"/>
          <w:sz w:val="28"/>
          <w:szCs w:val="28"/>
          <w:u w:val="none"/>
        </w:rPr>
        <w:t xml:space="preserve">        </w:t>
      </w:r>
      <w:r>
        <w:rPr>
          <w:rStyle w:val="13"/>
          <w:rFonts w:hint="eastAsia" w:ascii="仿宋_GB2312" w:eastAsia="仿宋_GB2312"/>
          <w:color w:val="FF0000"/>
          <w:sz w:val="28"/>
          <w:szCs w:val="28"/>
          <w:u w:val="none"/>
        </w:rPr>
        <w:t xml:space="preserve"> </w:t>
      </w:r>
    </w:p>
    <w:p>
      <w:pPr>
        <w:spacing w:line="360" w:lineRule="auto"/>
        <w:ind w:firstLine="565" w:firstLineChars="202"/>
        <w:rPr>
          <w:rStyle w:val="13"/>
          <w:rFonts w:hint="eastAsia" w:ascii="仿宋_GB2312" w:eastAsia="仿宋_GB2312"/>
          <w:color w:val="FF0000"/>
          <w:sz w:val="28"/>
          <w:szCs w:val="28"/>
          <w:u w:val="none"/>
        </w:rPr>
      </w:pP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555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z w:val="29"/>
          <w:szCs w:val="29"/>
        </w:rPr>
        <w:t>附件：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555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z w:val="29"/>
          <w:szCs w:val="29"/>
        </w:rPr>
        <w:t>1.</w:t>
      </w:r>
      <w:r>
        <w:rPr>
          <w:rFonts w:hint="eastAsia" w:ascii="仿宋_GB2312" w:hAnsi="微软雅黑" w:eastAsia="仿宋_GB2312"/>
          <w:color w:val="000000"/>
          <w:sz w:val="29"/>
          <w:szCs w:val="29"/>
          <w:lang w:val="en-US" w:eastAsia="zh-CN"/>
        </w:rPr>
        <w:t>闽西南地区</w:t>
      </w:r>
      <w:r>
        <w:rPr>
          <w:rFonts w:hint="eastAsia" w:ascii="仿宋_GB2312" w:hAnsi="微软雅黑" w:eastAsia="仿宋_GB2312"/>
          <w:color w:val="000000"/>
          <w:sz w:val="29"/>
          <w:szCs w:val="29"/>
        </w:rPr>
        <w:t>医院药师处方审核能力培训班课程表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555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z w:val="29"/>
          <w:szCs w:val="29"/>
        </w:rPr>
        <w:t>2.</w:t>
      </w:r>
      <w:r>
        <w:rPr>
          <w:rFonts w:hint="eastAsia" w:ascii="仿宋_GB2312" w:hAnsi="微软雅黑" w:eastAsia="仿宋_GB2312"/>
          <w:color w:val="000000"/>
          <w:sz w:val="29"/>
          <w:szCs w:val="29"/>
          <w:lang w:val="en-US" w:eastAsia="zh-CN"/>
        </w:rPr>
        <w:t>闽西南地区</w:t>
      </w:r>
      <w:r>
        <w:rPr>
          <w:rFonts w:hint="eastAsia" w:ascii="仿宋_GB2312" w:hAnsi="微软雅黑" w:eastAsia="仿宋_GB2312"/>
          <w:sz w:val="29"/>
          <w:szCs w:val="29"/>
        </w:rPr>
        <w:t>医院药师处方审核能力培训班学员申请表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555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z w:val="29"/>
          <w:szCs w:val="29"/>
        </w:rPr>
        <w:t> 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right="1275" w:firstLine="1125"/>
        <w:rPr>
          <w:rStyle w:val="13"/>
          <w:rFonts w:ascii="仿宋_GB2312" w:eastAsia="仿宋_GB2312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  <w:sz w:val="29"/>
          <w:szCs w:val="29"/>
        </w:rPr>
        <w:t> </w:t>
      </w:r>
    </w:p>
    <w:p>
      <w:pPr>
        <w:spacing w:line="360" w:lineRule="auto"/>
        <w:ind w:right="280" w:firstLine="565" w:firstLineChars="202"/>
        <w:rPr>
          <w:rStyle w:val="13"/>
          <w:rFonts w:hint="default" w:ascii="仿宋_GB2312" w:eastAsia="仿宋_GB2312"/>
          <w:sz w:val="28"/>
          <w:szCs w:val="28"/>
          <w:lang w:val="en-US" w:eastAsia="zh-CN"/>
        </w:rPr>
      </w:pPr>
      <w:r>
        <w:rPr>
          <w:rStyle w:val="13"/>
          <w:rFonts w:hint="eastAsia" w:ascii="仿宋_GB2312" w:eastAsia="仿宋_GB2312"/>
          <w:sz w:val="28"/>
          <w:szCs w:val="28"/>
        </w:rPr>
        <w:t xml:space="preserve">                          </w:t>
      </w:r>
      <w:r>
        <w:rPr>
          <w:rStyle w:val="13"/>
          <w:rFonts w:hint="eastAsia" w:ascii="仿宋_GB2312" w:eastAsia="仿宋_GB2312"/>
          <w:sz w:val="28"/>
          <w:szCs w:val="28"/>
          <w:lang w:val="en-US" w:eastAsia="zh-CN"/>
        </w:rPr>
        <w:t>厦门市医</w:t>
      </w:r>
      <w:r>
        <w:rPr>
          <w:rStyle w:val="13"/>
          <w:rFonts w:hint="eastAsia" w:ascii="仿宋_GB2312" w:eastAsia="仿宋_GB2312"/>
          <w:sz w:val="28"/>
          <w:szCs w:val="28"/>
        </w:rPr>
        <w:t>学会</w:t>
      </w:r>
      <w:r>
        <w:rPr>
          <w:rStyle w:val="13"/>
          <w:rFonts w:hint="eastAsia" w:ascii="仿宋_GB2312" w:eastAsia="仿宋_GB2312"/>
          <w:sz w:val="28"/>
          <w:szCs w:val="28"/>
          <w:lang w:val="en-US" w:eastAsia="zh-CN"/>
        </w:rPr>
        <w:t xml:space="preserve">   厦门市药学会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555"/>
        <w:jc w:val="center"/>
        <w:rPr>
          <w:rFonts w:hint="default" w:ascii="仿宋_GB2312" w:hAnsi="微软雅黑" w:eastAsia="仿宋_GB2312"/>
          <w:color w:val="000000"/>
          <w:sz w:val="29"/>
          <w:szCs w:val="29"/>
          <w:lang w:val="en-US" w:eastAsia="zh-CN"/>
        </w:rPr>
      </w:pPr>
      <w:r>
        <w:rPr>
          <w:rStyle w:val="13"/>
          <w:rFonts w:hint="eastAsia" w:ascii="仿宋_GB2312" w:eastAsia="仿宋_GB2312"/>
          <w:sz w:val="28"/>
          <w:szCs w:val="28"/>
          <w:lang w:val="en-US" w:eastAsia="zh-CN"/>
        </w:rPr>
        <w:t xml:space="preserve">                     2021年8月27日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555"/>
        <w:rPr>
          <w:rFonts w:ascii="仿宋_GB2312" w:hAnsi="微软雅黑" w:eastAsia="仿宋_GB2312"/>
          <w:color w:val="000000"/>
          <w:sz w:val="29"/>
          <w:szCs w:val="29"/>
        </w:rPr>
      </w:pPr>
    </w:p>
    <w:p>
      <w:pPr>
        <w:pStyle w:val="5"/>
        <w:shd w:val="clear" w:color="auto" w:fill="FFFFFF"/>
        <w:spacing w:before="0" w:beforeAutospacing="0" w:after="0" w:afterAutospacing="0" w:line="405" w:lineRule="atLeast"/>
        <w:jc w:val="left"/>
        <w:rPr>
          <w:rFonts w:hint="eastAsia" w:ascii="仿宋_GB2312" w:hAnsi="微软雅黑" w:eastAsia="仿宋_GB2312"/>
          <w:color w:val="000000"/>
          <w:sz w:val="29"/>
          <w:szCs w:val="29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405" w:lineRule="atLeast"/>
        <w:jc w:val="left"/>
        <w:rPr>
          <w:rFonts w:hint="eastAsia" w:ascii="仿宋_GB2312" w:hAnsi="微软雅黑" w:eastAsia="仿宋_GB2312"/>
          <w:color w:val="000000"/>
          <w:sz w:val="29"/>
          <w:szCs w:val="29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555"/>
        <w:jc w:val="left"/>
        <w:rPr>
          <w:rFonts w:hint="default" w:ascii="仿宋_GB2312" w:hAnsi="微软雅黑" w:eastAsia="仿宋_GB2312"/>
          <w:color w:val="000000"/>
          <w:sz w:val="29"/>
          <w:szCs w:val="29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29"/>
          <w:szCs w:val="29"/>
          <w:lang w:val="en-US" w:eastAsia="zh-CN"/>
        </w:rPr>
        <w:t>附件1：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555"/>
        <w:jc w:val="center"/>
        <w:rPr>
          <w:rFonts w:ascii="仿宋_GB2312" w:hAnsi="微软雅黑" w:eastAsia="仿宋_GB2312"/>
          <w:b/>
          <w:bCs/>
          <w:color w:val="000000"/>
          <w:sz w:val="29"/>
          <w:szCs w:val="29"/>
        </w:rPr>
      </w:pPr>
      <w:r>
        <w:rPr>
          <w:rFonts w:hint="eastAsia" w:ascii="仿宋_GB2312" w:hAnsi="微软雅黑" w:eastAsia="仿宋_GB2312"/>
          <w:b/>
          <w:bCs/>
          <w:color w:val="000000"/>
          <w:sz w:val="29"/>
          <w:szCs w:val="29"/>
          <w:lang w:val="en-US" w:eastAsia="zh-CN"/>
        </w:rPr>
        <w:t>闽西南地区</w:t>
      </w:r>
      <w:r>
        <w:rPr>
          <w:rFonts w:hint="eastAsia" w:ascii="仿宋_GB2312" w:hAnsi="微软雅黑" w:eastAsia="仿宋_GB2312"/>
          <w:b/>
          <w:bCs/>
          <w:color w:val="000000"/>
          <w:sz w:val="29"/>
          <w:szCs w:val="29"/>
        </w:rPr>
        <w:t>医院药师处方审核能力培训班课程表</w:t>
      </w:r>
    </w:p>
    <w:tbl>
      <w:tblPr>
        <w:tblStyle w:val="6"/>
        <w:tblpPr w:leftFromText="180" w:rightFromText="180" w:vertAnchor="text" w:horzAnchor="page" w:tblpX="1409" w:tblpY="598"/>
        <w:tblOverlap w:val="never"/>
        <w:tblW w:w="929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2025"/>
        <w:gridCol w:w="3930"/>
        <w:gridCol w:w="892"/>
        <w:gridCol w:w="14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授课时间</w:t>
            </w:r>
          </w:p>
        </w:tc>
        <w:tc>
          <w:tcPr>
            <w:tcW w:w="39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内    容</w:t>
            </w:r>
          </w:p>
        </w:tc>
        <w:tc>
          <w:tcPr>
            <w:tcW w:w="8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学时</w:t>
            </w:r>
          </w:p>
        </w:tc>
        <w:tc>
          <w:tcPr>
            <w:tcW w:w="14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授课老师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2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10月16日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8:00-9:00</w:t>
            </w:r>
          </w:p>
        </w:tc>
        <w:tc>
          <w:tcPr>
            <w:tcW w:w="624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ind w:firstLine="555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开班仪式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2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ind w:firstLine="555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9:00-10:00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处方审核基本要素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梁丽梅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2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ind w:firstLine="555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10:00-11:00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文献检索工具及应用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吴新荣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2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ind w:firstLine="555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11:00-12:00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超说明书用药处方审核要点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邱凯锋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2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ind w:firstLine="555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13:00-15:00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妊娠哺乳期药物处方审核要点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  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2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ind w:firstLine="555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15:00-17:00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糖尿病药物处方审核要点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  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2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ind w:firstLine="555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17:00-18:00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高警示药品处方审核要点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王景浩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2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10月17日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8:00-10:00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高血压药物处方审核要点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刘春霞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2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ind w:firstLine="555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10:00-12:00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审方中的药剂学问题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郑锦坤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2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ind w:firstLine="555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13:00-14:00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抗菌药物处方审核要点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吴红卫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2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ind w:firstLine="555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14:00-16:00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冠心病药物处方审核要点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陈艳芳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2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ind w:firstLine="555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儿科常用药物处方审核要点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曾  平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405" w:lineRule="atLeast"/>
        <w:ind w:firstLine="555"/>
        <w:rPr>
          <w:rFonts w:hint="eastAsia" w:ascii="仿宋_GB2312" w:hAnsi="微软雅黑" w:eastAsia="仿宋_GB2312"/>
          <w:color w:val="000000"/>
          <w:sz w:val="29"/>
          <w:szCs w:val="29"/>
        </w:rPr>
      </w:pP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555"/>
        <w:rPr>
          <w:rFonts w:ascii="仿宋_GB2312" w:hAnsi="微软雅黑" w:eastAsia="仿宋_GB2312"/>
          <w:color w:val="000000"/>
          <w:sz w:val="29"/>
          <w:szCs w:val="29"/>
        </w:rPr>
      </w:pPr>
      <w:r>
        <w:rPr>
          <w:rFonts w:hint="eastAsia" w:ascii="仿宋_GB2312" w:hAnsi="微软雅黑" w:eastAsia="仿宋_GB2312"/>
          <w:color w:val="000000"/>
          <w:sz w:val="29"/>
          <w:szCs w:val="29"/>
        </w:rPr>
        <w:t> 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555"/>
        <w:rPr>
          <w:rFonts w:ascii="仿宋_GB2312" w:hAnsi="微软雅黑" w:eastAsia="仿宋_GB2312"/>
          <w:color w:val="000000"/>
          <w:sz w:val="29"/>
          <w:szCs w:val="29"/>
        </w:rPr>
      </w:pPr>
    </w:p>
    <w:p>
      <w:pPr>
        <w:widowControl/>
        <w:spacing w:line="400" w:lineRule="exact"/>
        <w:jc w:val="left"/>
        <w:rPr>
          <w:rFonts w:ascii="微软雅黑" w:hAnsi="微软雅黑" w:eastAsia="微软雅黑" w:cs="宋体"/>
          <w:b/>
          <w:bCs/>
          <w:color w:val="000000"/>
          <w:kern w:val="0"/>
          <w:sz w:val="32"/>
        </w:rPr>
      </w:pPr>
    </w:p>
    <w:p>
      <w:pPr>
        <w:widowControl/>
        <w:spacing w:line="400" w:lineRule="exact"/>
        <w:jc w:val="left"/>
        <w:rPr>
          <w:rFonts w:ascii="微软雅黑" w:hAnsi="微软雅黑" w:eastAsia="微软雅黑" w:cs="宋体"/>
          <w:b/>
          <w:bCs/>
          <w:color w:val="000000"/>
          <w:kern w:val="0"/>
          <w:sz w:val="32"/>
        </w:rPr>
      </w:pPr>
    </w:p>
    <w:p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line="400" w:lineRule="exact"/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微软雅黑" w:hAnsi="微软雅黑" w:eastAsia="微软雅黑"/>
          <w:b/>
          <w:color w:val="000000"/>
          <w:sz w:val="29"/>
          <w:szCs w:val="29"/>
          <w:lang w:val="en-US" w:eastAsia="zh-CN"/>
        </w:rPr>
        <w:t>闽西南地区</w:t>
      </w:r>
      <w:r>
        <w:rPr>
          <w:rFonts w:hint="eastAsia" w:ascii="微软雅黑" w:hAnsi="微软雅黑" w:eastAsia="微软雅黑"/>
          <w:b/>
          <w:color w:val="000000"/>
          <w:sz w:val="29"/>
          <w:szCs w:val="29"/>
        </w:rPr>
        <w:t>药师处方审核能力培训班申请表</w:t>
      </w:r>
    </w:p>
    <w:p>
      <w:pPr>
        <w:spacing w:line="400" w:lineRule="exact"/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wordWrap w:val="0"/>
        <w:spacing w:line="300" w:lineRule="exact"/>
        <w:jc w:val="right"/>
        <w:rPr>
          <w:rFonts w:ascii="宋体" w:hAnsi="宋体"/>
          <w:bCs/>
          <w:szCs w:val="21"/>
          <w:u w:val="single"/>
        </w:rPr>
      </w:pPr>
      <w:r>
        <w:rPr>
          <w:rFonts w:hint="eastAsia" w:ascii="宋体" w:hAnsi="宋体"/>
          <w:bCs/>
          <w:szCs w:val="21"/>
        </w:rPr>
        <w:t>填表日期：</w:t>
      </w:r>
      <w:r>
        <w:rPr>
          <w:rFonts w:hint="eastAsia" w:ascii="宋体" w:hAnsi="宋体"/>
          <w:szCs w:val="21"/>
        </w:rPr>
        <w:t>2021</w:t>
      </w:r>
      <w:r>
        <w:rPr>
          <w:rFonts w:hint="eastAsia" w:ascii="宋体" w:hAnsi="宋体"/>
          <w:bCs/>
          <w:szCs w:val="21"/>
        </w:rPr>
        <w:t>年   月   日</w:t>
      </w:r>
    </w:p>
    <w:tbl>
      <w:tblPr>
        <w:tblStyle w:val="6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709"/>
        <w:gridCol w:w="608"/>
        <w:gridCol w:w="809"/>
        <w:gridCol w:w="931"/>
        <w:gridCol w:w="473"/>
        <w:gridCol w:w="297"/>
        <w:gridCol w:w="1276"/>
        <w:gridCol w:w="984"/>
        <w:gridCol w:w="815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专业职称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80" w:hanging="79" w:hangingChars="3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年限</w:t>
            </w: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手机电话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选送单位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单位所在城市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通讯地址及邮编</w:t>
            </w:r>
          </w:p>
        </w:tc>
        <w:tc>
          <w:tcPr>
            <w:tcW w:w="7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科室主任及联系方式</w:t>
            </w:r>
          </w:p>
        </w:tc>
        <w:tc>
          <w:tcPr>
            <w:tcW w:w="7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医院级别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A.三级医院   B.二级医院   C.其他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本人以往是否参加过类似培训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现岗位</w:t>
            </w:r>
          </w:p>
        </w:tc>
        <w:tc>
          <w:tcPr>
            <w:tcW w:w="7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A.门诊药房   B.住院药房   C.静脉配置   D. 药库   E. 审方药师   F.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最后学历、学校、专业</w:t>
            </w:r>
          </w:p>
        </w:tc>
        <w:tc>
          <w:tcPr>
            <w:tcW w:w="7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" w:hRule="atLeast"/>
          <w:jc w:val="center"/>
        </w:trPr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工作简历（起至年月）</w:t>
            </w:r>
          </w:p>
        </w:tc>
        <w:tc>
          <w:tcPr>
            <w:tcW w:w="7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从事处方审核工作实践情况</w:t>
            </w:r>
          </w:p>
        </w:tc>
        <w:tc>
          <w:tcPr>
            <w:tcW w:w="7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  <w:jc w:val="center"/>
        </w:trPr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已发表的论文、著作及科研情况</w:t>
            </w:r>
          </w:p>
        </w:tc>
        <w:tc>
          <w:tcPr>
            <w:tcW w:w="7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6" w:hRule="atLeast"/>
          <w:jc w:val="center"/>
        </w:trPr>
        <w:tc>
          <w:tcPr>
            <w:tcW w:w="52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选送单位（医院）意见：</w:t>
            </w:r>
          </w:p>
          <w:p>
            <w:pPr>
              <w:spacing w:line="300" w:lineRule="exact"/>
              <w:ind w:firstLine="1995" w:firstLineChars="950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签名（盖章）：</w:t>
            </w:r>
          </w:p>
          <w:p>
            <w:pPr>
              <w:spacing w:line="300" w:lineRule="exact"/>
              <w:ind w:firstLine="2730" w:firstLineChars="13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  <w:tc>
          <w:tcPr>
            <w:tcW w:w="4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培训班录取意见：</w:t>
            </w:r>
          </w:p>
          <w:p>
            <w:pPr>
              <w:spacing w:line="300" w:lineRule="exact"/>
              <w:ind w:firstLine="1785" w:firstLineChars="850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签名（盖章）：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厦门市</w:t>
            </w:r>
            <w:r>
              <w:rPr>
                <w:rFonts w:hint="eastAsia" w:ascii="宋体" w:hAnsi="宋体"/>
              </w:rPr>
              <w:t>药学会</w:t>
            </w:r>
          </w:p>
          <w:p>
            <w:pPr>
              <w:spacing w:line="300" w:lineRule="exact"/>
              <w:ind w:firstLine="2205" w:firstLineChars="10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</w:tbl>
    <w:p>
      <w:pPr>
        <w:spacing w:line="20" w:lineRule="exact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05"/>
    <w:rsid w:val="002367A1"/>
    <w:rsid w:val="00266272"/>
    <w:rsid w:val="002831CC"/>
    <w:rsid w:val="00392007"/>
    <w:rsid w:val="003C5BCE"/>
    <w:rsid w:val="003F1BA6"/>
    <w:rsid w:val="004607B7"/>
    <w:rsid w:val="005619F9"/>
    <w:rsid w:val="0071596F"/>
    <w:rsid w:val="007B7A60"/>
    <w:rsid w:val="007D6DD9"/>
    <w:rsid w:val="00870B65"/>
    <w:rsid w:val="0088157C"/>
    <w:rsid w:val="00891EA5"/>
    <w:rsid w:val="008C6687"/>
    <w:rsid w:val="00A37E19"/>
    <w:rsid w:val="00AE5CBA"/>
    <w:rsid w:val="00B04345"/>
    <w:rsid w:val="00B621FD"/>
    <w:rsid w:val="00C01AAA"/>
    <w:rsid w:val="00C5017B"/>
    <w:rsid w:val="00C96AC8"/>
    <w:rsid w:val="00D32005"/>
    <w:rsid w:val="00D67B23"/>
    <w:rsid w:val="00E01461"/>
    <w:rsid w:val="00E74EC1"/>
    <w:rsid w:val="00EB215F"/>
    <w:rsid w:val="00EC651C"/>
    <w:rsid w:val="00F475A2"/>
    <w:rsid w:val="00F700D2"/>
    <w:rsid w:val="00F84675"/>
    <w:rsid w:val="0D750280"/>
    <w:rsid w:val="0DC56344"/>
    <w:rsid w:val="10824B94"/>
    <w:rsid w:val="11F40D77"/>
    <w:rsid w:val="22C234FC"/>
    <w:rsid w:val="375F1D3C"/>
    <w:rsid w:val="4B1C20F4"/>
    <w:rsid w:val="542D7782"/>
    <w:rsid w:val="6630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379</Words>
  <Characters>2165</Characters>
  <Lines>18</Lines>
  <Paragraphs>5</Paragraphs>
  <TotalTime>20</TotalTime>
  <ScaleCrop>false</ScaleCrop>
  <LinksUpToDate>false</LinksUpToDate>
  <CharactersWithSpaces>2539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2019-11-12T01:45:00Z</dcterms:created>
  <dc:creator>微软用户</dc:creator>
  <cp:lastModifiedBy>小凤凤</cp:lastModifiedBy>
  <cp:lastPrinted>2021-08-12T07:02:00Z</cp:lastPrinted>
  <dcterms:modified xsi:type="dcterms:W3CDTF">2021-08-19T01:53:56Z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9FC02B3EEE1C4D1B9DCF05F4435AA4A0</vt:lpwstr>
  </property>
</Properties>
</file>